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B5" w:rsidRPr="00610718" w:rsidRDefault="00F23AB5" w:rsidP="00F23AB5">
      <w:pPr>
        <w:spacing w:line="440" w:lineRule="exact"/>
        <w:ind w:firstLineChars="395" w:firstLine="31680"/>
        <w:rPr>
          <w:rFonts w:ascii="方正小标宋简体" w:eastAsia="方正小标宋简体"/>
          <w:sz w:val="36"/>
          <w:szCs w:val="36"/>
        </w:rPr>
      </w:pPr>
      <w:r w:rsidRPr="00610718">
        <w:rPr>
          <w:rFonts w:ascii="方正小标宋简体" w:eastAsia="方正小标宋简体" w:cs="方正小标宋简体" w:hint="eastAsia"/>
          <w:sz w:val="36"/>
          <w:szCs w:val="36"/>
        </w:rPr>
        <w:t>档案室密集架购买需求说明</w:t>
      </w:r>
    </w:p>
    <w:p w:rsidR="00F23AB5" w:rsidRDefault="00F23AB5" w:rsidP="009C138F">
      <w:pPr>
        <w:spacing w:line="440" w:lineRule="exact"/>
        <w:ind w:firstLineChars="245" w:firstLine="31680"/>
        <w:rPr>
          <w:rFonts w:ascii="仿宋_GB2312" w:eastAsia="仿宋_GB2312"/>
          <w:sz w:val="28"/>
          <w:szCs w:val="28"/>
        </w:rPr>
      </w:pPr>
    </w:p>
    <w:p w:rsidR="00F23AB5" w:rsidRPr="002067E0" w:rsidRDefault="00F23AB5" w:rsidP="009C138F">
      <w:pPr>
        <w:spacing w:line="520" w:lineRule="exact"/>
        <w:ind w:firstLineChars="150" w:firstLine="31680"/>
        <w:rPr>
          <w:rFonts w:ascii="仿宋_GB2312" w:eastAsia="仿宋_GB2312"/>
          <w:sz w:val="28"/>
          <w:szCs w:val="28"/>
        </w:rPr>
      </w:pPr>
      <w:r w:rsidRPr="002067E0">
        <w:rPr>
          <w:rFonts w:ascii="仿宋_GB2312" w:eastAsia="仿宋_GB2312" w:cs="仿宋_GB2312" w:hint="eastAsia"/>
          <w:sz w:val="28"/>
          <w:szCs w:val="28"/>
        </w:rPr>
        <w:t>为确保采购工作有据可依，现对密集架购买需求说明如下：</w:t>
      </w:r>
    </w:p>
    <w:p w:rsidR="00F23AB5" w:rsidRPr="002067E0" w:rsidRDefault="00F23AB5" w:rsidP="00C86F26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</w:rPr>
        <w:t>一、档案密集架</w:t>
      </w:r>
      <w:r w:rsidRPr="002067E0">
        <w:rPr>
          <w:rFonts w:ascii="仿宋_GB2312" w:eastAsia="仿宋_GB2312" w:cs="仿宋_GB2312" w:hint="eastAsia"/>
          <w:sz w:val="28"/>
          <w:szCs w:val="28"/>
        </w:rPr>
        <w:t>占地面积约为</w:t>
      </w:r>
      <w:r w:rsidRPr="002067E0">
        <w:rPr>
          <w:rFonts w:ascii="仿宋_GB2312" w:eastAsia="仿宋_GB2312" w:cs="仿宋_GB2312"/>
          <w:sz w:val="28"/>
          <w:szCs w:val="28"/>
        </w:rPr>
        <w:t>100</w:t>
      </w:r>
      <w:r w:rsidRPr="002067E0">
        <w:rPr>
          <w:rFonts w:ascii="仿宋_GB2312" w:eastAsia="仿宋_GB2312" w:cs="仿宋_GB2312" w:hint="eastAsia"/>
          <w:sz w:val="28"/>
          <w:szCs w:val="28"/>
        </w:rPr>
        <w:t>平方米。</w:t>
      </w:r>
    </w:p>
    <w:p w:rsidR="00F23AB5" w:rsidRPr="002067E0" w:rsidRDefault="00F23AB5" w:rsidP="009C138F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2067E0">
        <w:rPr>
          <w:rFonts w:ascii="仿宋_GB2312" w:eastAsia="仿宋_GB2312" w:cs="仿宋_GB2312" w:hint="eastAsia"/>
          <w:sz w:val="28"/>
          <w:szCs w:val="28"/>
        </w:rPr>
        <w:t>二、密集架</w:t>
      </w:r>
      <w:r>
        <w:rPr>
          <w:rFonts w:ascii="仿宋_GB2312" w:eastAsia="仿宋_GB2312" w:cs="仿宋_GB2312" w:hint="eastAsia"/>
          <w:sz w:val="28"/>
          <w:szCs w:val="28"/>
        </w:rPr>
        <w:t>最高限价</w:t>
      </w:r>
      <w:r w:rsidRPr="002067E0">
        <w:rPr>
          <w:rFonts w:ascii="仿宋_GB2312" w:eastAsia="仿宋_GB2312" w:cs="仿宋_GB2312" w:hint="eastAsia"/>
          <w:sz w:val="28"/>
          <w:szCs w:val="28"/>
        </w:rPr>
        <w:t>为</w:t>
      </w:r>
      <w:r w:rsidRPr="002067E0">
        <w:rPr>
          <w:rFonts w:ascii="仿宋_GB2312" w:eastAsia="仿宋_GB2312" w:cs="仿宋_GB2312"/>
          <w:sz w:val="28"/>
          <w:szCs w:val="28"/>
        </w:rPr>
        <w:t>18</w:t>
      </w:r>
      <w:r w:rsidRPr="002067E0">
        <w:rPr>
          <w:rFonts w:ascii="仿宋_GB2312" w:eastAsia="仿宋_GB2312" w:cs="仿宋_GB2312" w:hint="eastAsia"/>
          <w:sz w:val="28"/>
          <w:szCs w:val="28"/>
        </w:rPr>
        <w:t>万元。</w:t>
      </w:r>
    </w:p>
    <w:p w:rsidR="00F23AB5" w:rsidRPr="002067E0" w:rsidRDefault="00F23AB5" w:rsidP="009C138F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2067E0">
        <w:rPr>
          <w:rFonts w:ascii="仿宋_GB2312" w:eastAsia="仿宋_GB2312" w:cs="仿宋_GB2312" w:hint="eastAsia"/>
          <w:sz w:val="28"/>
          <w:szCs w:val="28"/>
        </w:rPr>
        <w:t>三、购买三类手动密集架：底图、财务和文书密集架，三类密集架的设计比例约为</w:t>
      </w:r>
      <w:r w:rsidRPr="002067E0">
        <w:rPr>
          <w:rFonts w:ascii="仿宋_GB2312" w:eastAsia="仿宋_GB2312" w:cs="仿宋_GB2312"/>
          <w:sz w:val="28"/>
          <w:szCs w:val="28"/>
        </w:rPr>
        <w:t>5%</w:t>
      </w:r>
      <w:r w:rsidRPr="002067E0">
        <w:rPr>
          <w:rFonts w:ascii="仿宋_GB2312" w:eastAsia="仿宋_GB2312" w:cs="仿宋_GB2312" w:hint="eastAsia"/>
          <w:sz w:val="28"/>
          <w:szCs w:val="28"/>
        </w:rPr>
        <w:t>、</w:t>
      </w:r>
      <w:r w:rsidRPr="002067E0">
        <w:rPr>
          <w:rFonts w:ascii="仿宋_GB2312" w:eastAsia="仿宋_GB2312" w:cs="仿宋_GB2312"/>
          <w:sz w:val="28"/>
          <w:szCs w:val="28"/>
        </w:rPr>
        <w:t>30%</w:t>
      </w:r>
      <w:r w:rsidRPr="002067E0">
        <w:rPr>
          <w:rFonts w:ascii="仿宋_GB2312" w:eastAsia="仿宋_GB2312" w:cs="仿宋_GB2312" w:hint="eastAsia"/>
          <w:sz w:val="28"/>
          <w:szCs w:val="28"/>
        </w:rPr>
        <w:t>和</w:t>
      </w:r>
      <w:r w:rsidRPr="002067E0">
        <w:rPr>
          <w:rFonts w:ascii="仿宋_GB2312" w:eastAsia="仿宋_GB2312" w:cs="仿宋_GB2312"/>
          <w:sz w:val="28"/>
          <w:szCs w:val="28"/>
        </w:rPr>
        <w:t>65%</w:t>
      </w:r>
      <w:r w:rsidRPr="002067E0">
        <w:rPr>
          <w:rFonts w:ascii="仿宋_GB2312" w:eastAsia="仿宋_GB2312" w:cs="仿宋_GB2312" w:hint="eastAsia"/>
          <w:sz w:val="28"/>
          <w:szCs w:val="28"/>
        </w:rPr>
        <w:t>，具体规格参照国家标准，结合房间具体情况设计。</w:t>
      </w:r>
    </w:p>
    <w:p w:rsidR="00F23AB5" w:rsidRPr="002067E0" w:rsidRDefault="00F23AB5" w:rsidP="009C138F">
      <w:pPr>
        <w:spacing w:line="520" w:lineRule="exact"/>
        <w:ind w:firstLineChars="250" w:firstLine="31680"/>
        <w:rPr>
          <w:rFonts w:ascii="仿宋_GB2312" w:eastAsia="仿宋_GB2312" w:hAnsi="宋体"/>
          <w:sz w:val="28"/>
          <w:szCs w:val="28"/>
        </w:rPr>
      </w:pPr>
      <w:r w:rsidRPr="002067E0">
        <w:rPr>
          <w:rFonts w:ascii="仿宋_GB2312" w:eastAsia="仿宋_GB2312" w:cs="仿宋_GB2312" w:hint="eastAsia"/>
          <w:sz w:val="28"/>
          <w:szCs w:val="28"/>
        </w:rPr>
        <w:t>四、供货商资质：</w:t>
      </w:r>
      <w:r w:rsidRPr="002067E0">
        <w:rPr>
          <w:rFonts w:ascii="仿宋_GB2312" w:eastAsia="仿宋_GB2312" w:hAnsi="宋体" w:cs="仿宋_GB2312" w:hint="eastAsia"/>
          <w:sz w:val="28"/>
          <w:szCs w:val="28"/>
        </w:rPr>
        <w:t>具备</w:t>
      </w:r>
      <w:r w:rsidRPr="002067E0">
        <w:rPr>
          <w:rFonts w:ascii="仿宋_GB2312" w:eastAsia="仿宋_GB2312" w:hAnsi="宋体" w:cs="仿宋_GB2312"/>
          <w:sz w:val="28"/>
          <w:szCs w:val="28"/>
        </w:rPr>
        <w:t>ISO9001</w:t>
      </w:r>
      <w:r>
        <w:rPr>
          <w:rFonts w:ascii="仿宋_GB2312" w:eastAsia="仿宋_GB2312" w:hAnsi="宋体" w:cs="仿宋_GB2312" w:hint="eastAsia"/>
          <w:sz w:val="28"/>
          <w:szCs w:val="28"/>
        </w:rPr>
        <w:t>（质量管理体系）</w:t>
      </w:r>
      <w:r w:rsidRPr="002067E0">
        <w:rPr>
          <w:rFonts w:ascii="仿宋_GB2312" w:eastAsia="仿宋_GB2312" w:hAnsi="宋体" w:cs="仿宋_GB2312" w:hint="eastAsia"/>
          <w:sz w:val="28"/>
          <w:szCs w:val="28"/>
        </w:rPr>
        <w:t>、</w:t>
      </w:r>
      <w:r w:rsidRPr="002067E0">
        <w:rPr>
          <w:rFonts w:ascii="仿宋_GB2312" w:eastAsia="仿宋_GB2312" w:hAnsi="宋体" w:cs="仿宋_GB2312"/>
          <w:sz w:val="28"/>
          <w:szCs w:val="28"/>
        </w:rPr>
        <w:t>4001</w:t>
      </w:r>
      <w:r>
        <w:rPr>
          <w:rFonts w:ascii="仿宋_GB2312" w:eastAsia="仿宋_GB2312" w:hAnsi="宋体" w:cs="仿宋_GB2312" w:hint="eastAsia"/>
          <w:sz w:val="28"/>
          <w:szCs w:val="28"/>
        </w:rPr>
        <w:t>（环境管理体系）</w:t>
      </w:r>
      <w:r w:rsidRPr="002067E0">
        <w:rPr>
          <w:rFonts w:ascii="仿宋_GB2312" w:eastAsia="仿宋_GB2312" w:hAnsi="宋体" w:cs="仿宋_GB2312" w:hint="eastAsia"/>
          <w:sz w:val="28"/>
          <w:szCs w:val="28"/>
        </w:rPr>
        <w:t>、</w:t>
      </w:r>
      <w:r w:rsidRPr="002067E0">
        <w:rPr>
          <w:rFonts w:ascii="仿宋_GB2312" w:eastAsia="仿宋_GB2312" w:hAnsi="宋体" w:cs="仿宋_GB2312"/>
          <w:sz w:val="28"/>
          <w:szCs w:val="28"/>
        </w:rPr>
        <w:t>8001</w:t>
      </w:r>
      <w:r>
        <w:rPr>
          <w:rFonts w:ascii="仿宋_GB2312" w:eastAsia="仿宋_GB2312" w:hAnsi="宋体" w:cs="仿宋_GB2312" w:hint="eastAsia"/>
          <w:sz w:val="28"/>
          <w:szCs w:val="28"/>
        </w:rPr>
        <w:t>（职业健康安全管理体系）认证</w:t>
      </w:r>
      <w:r w:rsidRPr="002067E0">
        <w:rPr>
          <w:rFonts w:ascii="仿宋_GB2312" w:eastAsia="仿宋_GB2312" w:hAnsi="宋体" w:cs="仿宋_GB2312" w:hint="eastAsia"/>
          <w:sz w:val="28"/>
          <w:szCs w:val="28"/>
        </w:rPr>
        <w:t>资质，具有我院所需三类密集架规格尺寸齐全的检验报告。</w:t>
      </w:r>
    </w:p>
    <w:p w:rsidR="00F23AB5" w:rsidRPr="002067E0" w:rsidRDefault="00F23AB5" w:rsidP="009C138F">
      <w:pPr>
        <w:spacing w:line="520" w:lineRule="exact"/>
        <w:ind w:firstLineChars="250" w:firstLine="31680"/>
        <w:rPr>
          <w:rFonts w:ascii="仿宋_GB2312" w:eastAsia="仿宋_GB2312"/>
          <w:sz w:val="28"/>
          <w:szCs w:val="28"/>
        </w:rPr>
      </w:pPr>
      <w:r w:rsidRPr="002067E0">
        <w:rPr>
          <w:rFonts w:ascii="仿宋_GB2312" w:eastAsia="仿宋_GB2312" w:hAnsi="宋体" w:cs="仿宋_GB2312" w:hint="eastAsia"/>
          <w:sz w:val="28"/>
          <w:szCs w:val="28"/>
        </w:rPr>
        <w:t>五、供应商除了供应密集架外，还要根据库房布局</w:t>
      </w:r>
      <w:r>
        <w:rPr>
          <w:rFonts w:ascii="仿宋_GB2312" w:eastAsia="仿宋_GB2312" w:hAnsi="宋体" w:cs="仿宋_GB2312" w:hint="eastAsia"/>
          <w:sz w:val="28"/>
          <w:szCs w:val="28"/>
        </w:rPr>
        <w:t>（见附件）</w:t>
      </w:r>
      <w:r w:rsidRPr="002067E0">
        <w:rPr>
          <w:rFonts w:ascii="仿宋_GB2312" w:eastAsia="仿宋_GB2312" w:hAnsi="宋体" w:cs="仿宋_GB2312" w:hint="eastAsia"/>
          <w:sz w:val="28"/>
          <w:szCs w:val="28"/>
        </w:rPr>
        <w:t>提供</w:t>
      </w:r>
      <w:r w:rsidRPr="002067E0">
        <w:rPr>
          <w:rFonts w:eastAsia="仿宋_GB2312" w:cs="仿宋_GB2312" w:hint="eastAsia"/>
          <w:sz w:val="28"/>
          <w:szCs w:val="28"/>
        </w:rPr>
        <w:t>遵循《档案馆建筑设计规范》的</w:t>
      </w:r>
      <w:r w:rsidRPr="002067E0">
        <w:rPr>
          <w:rFonts w:ascii="仿宋_GB2312" w:eastAsia="仿宋_GB2312" w:hAnsi="宋体" w:cs="仿宋_GB2312" w:hint="eastAsia"/>
          <w:sz w:val="28"/>
          <w:szCs w:val="28"/>
        </w:rPr>
        <w:t>密集架设计方案</w:t>
      </w:r>
      <w:r>
        <w:rPr>
          <w:rFonts w:ascii="仿宋_GB2312" w:eastAsia="仿宋_GB2312" w:hAnsi="宋体" w:cs="仿宋_GB2312" w:hint="eastAsia"/>
          <w:sz w:val="28"/>
          <w:szCs w:val="28"/>
        </w:rPr>
        <w:t>，设计出来的密集架不低于</w:t>
      </w:r>
      <w:r>
        <w:rPr>
          <w:rFonts w:ascii="仿宋_GB2312" w:eastAsia="仿宋_GB2312" w:hAnsi="宋体" w:cs="仿宋_GB2312"/>
          <w:sz w:val="28"/>
          <w:szCs w:val="28"/>
        </w:rPr>
        <w:t>100</w:t>
      </w:r>
      <w:r>
        <w:rPr>
          <w:rFonts w:ascii="仿宋_GB2312" w:eastAsia="仿宋_GB2312" w:hAnsi="宋体" w:cs="仿宋_GB2312" w:hint="eastAsia"/>
          <w:sz w:val="28"/>
          <w:szCs w:val="28"/>
        </w:rPr>
        <w:t>立方米</w:t>
      </w:r>
      <w:r w:rsidRPr="002067E0">
        <w:rPr>
          <w:rFonts w:ascii="仿宋_GB2312" w:eastAsia="仿宋_GB2312" w:hAnsi="宋体" w:cs="仿宋_GB2312" w:hint="eastAsia"/>
          <w:sz w:val="28"/>
          <w:szCs w:val="28"/>
        </w:rPr>
        <w:t>。此外，供应商应</w:t>
      </w:r>
      <w:r w:rsidRPr="002067E0">
        <w:rPr>
          <w:rFonts w:ascii="仿宋_GB2312" w:eastAsia="仿宋_GB2312" w:cs="仿宋_GB2312" w:hint="eastAsia"/>
          <w:sz w:val="28"/>
          <w:szCs w:val="28"/>
        </w:rPr>
        <w:t>提供运输、搬运、安装调试、终身维护等服务，有不低于</w:t>
      </w:r>
      <w:r w:rsidRPr="002067E0">
        <w:rPr>
          <w:rFonts w:ascii="仿宋_GB2312" w:eastAsia="仿宋_GB2312" w:cs="仿宋_GB2312"/>
          <w:sz w:val="28"/>
          <w:szCs w:val="28"/>
        </w:rPr>
        <w:t>15</w:t>
      </w:r>
      <w:r w:rsidRPr="002067E0">
        <w:rPr>
          <w:rFonts w:ascii="仿宋_GB2312" w:eastAsia="仿宋_GB2312" w:cs="仿宋_GB2312" w:hint="eastAsia"/>
          <w:sz w:val="28"/>
          <w:szCs w:val="28"/>
        </w:rPr>
        <w:t>年的质保期。</w:t>
      </w:r>
    </w:p>
    <w:p w:rsidR="00F23AB5" w:rsidRDefault="00F23AB5" w:rsidP="009C138F">
      <w:pPr>
        <w:spacing w:line="520" w:lineRule="exact"/>
        <w:ind w:firstLineChars="250" w:firstLine="31680"/>
        <w:rPr>
          <w:rFonts w:ascii="仿宋_GB2312" w:eastAsia="仿宋_GB2312"/>
          <w:sz w:val="28"/>
          <w:szCs w:val="28"/>
        </w:rPr>
      </w:pPr>
      <w:r w:rsidRPr="002067E0">
        <w:rPr>
          <w:rFonts w:ascii="仿宋_GB2312" w:eastAsia="仿宋_GB2312" w:cs="仿宋_GB2312" w:hint="eastAsia"/>
          <w:sz w:val="28"/>
          <w:szCs w:val="28"/>
        </w:rPr>
        <w:t>七、</w:t>
      </w:r>
      <w:r>
        <w:rPr>
          <w:rFonts w:ascii="仿宋_GB2312" w:eastAsia="仿宋_GB2312" w:cs="仿宋_GB2312" w:hint="eastAsia"/>
          <w:sz w:val="28"/>
          <w:szCs w:val="28"/>
        </w:rPr>
        <w:t>档案密集架钢材质量符合《</w:t>
      </w:r>
      <w:r w:rsidRPr="00F17607">
        <w:rPr>
          <w:rFonts w:eastAsia="仿宋_GB2312" w:cs="仿宋_GB2312" w:hint="eastAsia"/>
          <w:sz w:val="28"/>
          <w:szCs w:val="28"/>
        </w:rPr>
        <w:t>中华人民共和国行业标准</w:t>
      </w:r>
      <w:r w:rsidRPr="00F17607">
        <w:rPr>
          <w:rFonts w:eastAsia="仿宋_GB2312"/>
          <w:sz w:val="28"/>
          <w:szCs w:val="28"/>
        </w:rPr>
        <w:t>DA/T7</w:t>
      </w:r>
      <w:r w:rsidRPr="00F17607">
        <w:rPr>
          <w:rFonts w:eastAsia="仿宋_GB2312" w:cs="仿宋_GB2312" w:hint="eastAsia"/>
          <w:sz w:val="28"/>
          <w:szCs w:val="28"/>
        </w:rPr>
        <w:t>－</w:t>
      </w:r>
      <w:r w:rsidRPr="00F17607">
        <w:rPr>
          <w:rFonts w:eastAsia="仿宋_GB2312"/>
          <w:sz w:val="28"/>
          <w:szCs w:val="28"/>
        </w:rPr>
        <w:t>92</w:t>
      </w:r>
      <w:r w:rsidRPr="00F17607">
        <w:rPr>
          <w:rFonts w:eastAsia="仿宋_GB2312" w:cs="仿宋_GB2312" w:hint="eastAsia"/>
          <w:sz w:val="28"/>
          <w:szCs w:val="28"/>
        </w:rPr>
        <w:t>直列式档案密集架</w:t>
      </w:r>
      <w:r>
        <w:rPr>
          <w:rFonts w:eastAsia="仿宋_GB2312" w:cs="仿宋_GB2312" w:hint="eastAsia"/>
          <w:sz w:val="28"/>
          <w:szCs w:val="28"/>
        </w:rPr>
        <w:t>》要求，</w:t>
      </w:r>
      <w:r w:rsidRPr="002067E0">
        <w:rPr>
          <w:rFonts w:ascii="仿宋_GB2312" w:eastAsia="仿宋_GB2312" w:cs="仿宋_GB2312" w:hint="eastAsia"/>
          <w:sz w:val="28"/>
          <w:szCs w:val="28"/>
        </w:rPr>
        <w:t>组装完成后，密集架表面光滑、平整，无伤痕。</w:t>
      </w:r>
    </w:p>
    <w:p w:rsidR="00F23AB5" w:rsidRDefault="00F23AB5" w:rsidP="009C138F">
      <w:pPr>
        <w:spacing w:line="560" w:lineRule="exact"/>
        <w:ind w:firstLineChars="250" w:firstLine="31680"/>
        <w:rPr>
          <w:rFonts w:ascii="仿宋_GB2312" w:eastAsia="仿宋_GB2312"/>
          <w:sz w:val="28"/>
          <w:szCs w:val="28"/>
        </w:rPr>
      </w:pPr>
    </w:p>
    <w:p w:rsidR="00F23AB5" w:rsidRDefault="00F23AB5" w:rsidP="009C138F">
      <w:pPr>
        <w:spacing w:line="560" w:lineRule="exact"/>
        <w:ind w:firstLineChars="2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附件：库房布局</w:t>
      </w:r>
    </w:p>
    <w:p w:rsidR="00F23AB5" w:rsidRDefault="00F23AB5" w:rsidP="009C138F">
      <w:pPr>
        <w:spacing w:line="600" w:lineRule="exact"/>
        <w:ind w:firstLineChars="250" w:firstLine="31680"/>
        <w:rPr>
          <w:rFonts w:ascii="仿宋_GB2312" w:eastAsia="仿宋_GB2312"/>
          <w:sz w:val="28"/>
          <w:szCs w:val="28"/>
        </w:rPr>
      </w:pPr>
    </w:p>
    <w:p w:rsidR="00F23AB5" w:rsidRPr="00C86F26" w:rsidRDefault="00F23AB5" w:rsidP="00AB62B4">
      <w:pPr>
        <w:ind w:firstLineChars="2000" w:firstLine="31680"/>
        <w:rPr>
          <w:rFonts w:ascii="仿宋_GB2312" w:eastAsia="仿宋_GB2312"/>
          <w:sz w:val="28"/>
          <w:szCs w:val="28"/>
        </w:rPr>
      </w:pPr>
    </w:p>
    <w:sectPr w:rsidR="00F23AB5" w:rsidRPr="00C86F26" w:rsidSect="00D86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B5" w:rsidRDefault="00F23AB5" w:rsidP="00205304">
      <w:r>
        <w:separator/>
      </w:r>
    </w:p>
  </w:endnote>
  <w:endnote w:type="continuationSeparator" w:id="0">
    <w:p w:rsidR="00F23AB5" w:rsidRDefault="00F23AB5" w:rsidP="0020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B5" w:rsidRDefault="00F23AB5" w:rsidP="00205304">
      <w:r>
        <w:separator/>
      </w:r>
    </w:p>
  </w:footnote>
  <w:footnote w:type="continuationSeparator" w:id="0">
    <w:p w:rsidR="00F23AB5" w:rsidRDefault="00F23AB5" w:rsidP="00205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04"/>
    <w:rsid w:val="001306EE"/>
    <w:rsid w:val="00135E50"/>
    <w:rsid w:val="00205304"/>
    <w:rsid w:val="002067E0"/>
    <w:rsid w:val="00211FB5"/>
    <w:rsid w:val="002137D8"/>
    <w:rsid w:val="0029525D"/>
    <w:rsid w:val="002A6DA0"/>
    <w:rsid w:val="003A1188"/>
    <w:rsid w:val="005442A8"/>
    <w:rsid w:val="00603840"/>
    <w:rsid w:val="00610718"/>
    <w:rsid w:val="00615F1F"/>
    <w:rsid w:val="006A59B1"/>
    <w:rsid w:val="006D6B97"/>
    <w:rsid w:val="00784A83"/>
    <w:rsid w:val="00801BF0"/>
    <w:rsid w:val="009A2C80"/>
    <w:rsid w:val="009C138F"/>
    <w:rsid w:val="00AB62B4"/>
    <w:rsid w:val="00C536DD"/>
    <w:rsid w:val="00C86F26"/>
    <w:rsid w:val="00D86D70"/>
    <w:rsid w:val="00EC50CB"/>
    <w:rsid w:val="00F17607"/>
    <w:rsid w:val="00F2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0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30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530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3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>zhinengsuo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unknown</cp:lastModifiedBy>
  <cp:revision>4</cp:revision>
  <cp:lastPrinted>2013-06-19T00:56:00Z</cp:lastPrinted>
  <dcterms:created xsi:type="dcterms:W3CDTF">2013-06-19T02:07:00Z</dcterms:created>
  <dcterms:modified xsi:type="dcterms:W3CDTF">2013-06-25T07:09:00Z</dcterms:modified>
</cp:coreProperties>
</file>