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360" w:lineRule="auto"/>
        <w:jc w:val="center"/>
        <w:outlineLvl w:val="0"/>
        <w:rPr>
          <w:rFonts w:ascii="Times New Roman" w:hAnsi="Times New Roman" w:eastAsia="黑体" w:cs="Times New Roman"/>
          <w:kern w:val="44"/>
          <w:sz w:val="32"/>
          <w:szCs w:val="20"/>
        </w:rPr>
      </w:pPr>
      <w:bookmarkStart w:id="0" w:name="_Toc863403684"/>
      <w:bookmarkStart w:id="1" w:name="_重庆市科技进步奖提名书_1"/>
      <w:r>
        <w:rPr>
          <w:rFonts w:hint="eastAsia" w:ascii="Times New Roman" w:hAnsi="Times New Roman" w:eastAsia="黑体" w:cs="Times New Roman"/>
          <w:kern w:val="44"/>
          <w:sz w:val="32"/>
          <w:szCs w:val="20"/>
        </w:rPr>
        <w:t>重庆市科技进步奖提名书</w:t>
      </w:r>
      <w:bookmarkEnd w:id="0"/>
    </w:p>
    <w:bookmarkEnd w:id="1"/>
    <w:p>
      <w:pPr>
        <w:widowControl/>
        <w:spacing w:line="360" w:lineRule="auto"/>
        <w:jc w:val="center"/>
        <w:rPr>
          <w:rFonts w:ascii="黑体" w:hAnsi="黑体" w:eastAsia="黑体" w:cs="Times New Roman"/>
          <w:kern w:val="0"/>
          <w:sz w:val="32"/>
          <w:szCs w:val="32"/>
        </w:rPr>
      </w:pPr>
      <w:bookmarkStart w:id="2" w:name="_Toc855529018"/>
      <w:r>
        <w:rPr>
          <w:rFonts w:hint="eastAsia" w:ascii="黑体" w:hAnsi="黑体" w:eastAsia="黑体" w:cs="Times New Roman"/>
          <w:kern w:val="0"/>
          <w:sz w:val="32"/>
          <w:szCs w:val="32"/>
        </w:rPr>
        <w:t>（社会公益类、软科学研究类、科学技术普及类）</w:t>
      </w:r>
      <w:bookmarkEnd w:id="2"/>
    </w:p>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（2019年度）</w:t>
      </w:r>
    </w:p>
    <w:p>
      <w:pPr>
        <w:widowControl/>
        <w:spacing w:line="360" w:lineRule="auto"/>
        <w:jc w:val="center"/>
        <w:rPr>
          <w:rFonts w:ascii="黑体" w:hAnsi="Times New Roman" w:eastAsia="黑体" w:cs="Times New Roman"/>
          <w:bCs/>
          <w:kern w:val="0"/>
          <w:sz w:val="30"/>
          <w:szCs w:val="30"/>
        </w:rPr>
      </w:pPr>
      <w:r>
        <w:rPr>
          <w:rFonts w:hint="eastAsia" w:ascii="黑体" w:hAnsi="Times New Roman" w:eastAsia="黑体" w:cs="Times New Roman"/>
          <w:bCs/>
          <w:kern w:val="0"/>
          <w:sz w:val="30"/>
          <w:szCs w:val="30"/>
        </w:rPr>
        <w:t>一、 项目基本情况</w:t>
      </w:r>
    </w:p>
    <w:tbl>
      <w:tblPr>
        <w:tblStyle w:val="2"/>
        <w:tblW w:w="994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
      <w:tblGrid>
        <w:gridCol w:w="1587"/>
        <w:gridCol w:w="509"/>
        <w:gridCol w:w="192"/>
        <w:gridCol w:w="198"/>
        <w:gridCol w:w="1792"/>
        <w:gridCol w:w="1140"/>
        <w:gridCol w:w="1464"/>
        <w:gridCol w:w="1054"/>
        <w:gridCol w:w="420"/>
        <w:gridCol w:w="15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jc w:val="center"/>
        </w:trPr>
        <w:tc>
          <w:tcPr>
            <w:tcW w:w="2096" w:type="dxa"/>
            <w:gridSpan w:val="2"/>
            <w:tcBorders>
              <w:top w:val="nil"/>
              <w:left w:val="nil"/>
              <w:bottom w:val="single" w:color="000000" w:sz="6" w:space="0"/>
              <w:right w:val="nil"/>
            </w:tcBorders>
            <w:vAlign w:val="center"/>
          </w:tcPr>
          <w:p>
            <w:pPr>
              <w:widowControl/>
              <w:adjustRightInd w:val="0"/>
              <w:snapToGrid w:val="0"/>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专业（学科）组：</w:t>
            </w:r>
            <w:r>
              <w:rPr>
                <w:rFonts w:ascii="宋体" w:hAnsi="宋体" w:eastAsia="宋体" w:cs="Times New Roman"/>
                <w:kern w:val="0"/>
                <w:sz w:val="24"/>
                <w:szCs w:val="24"/>
              </w:rPr>
              <w:t xml:space="preserve"> </w:t>
            </w:r>
          </w:p>
        </w:tc>
        <w:tc>
          <w:tcPr>
            <w:tcW w:w="2182" w:type="dxa"/>
            <w:gridSpan w:val="3"/>
            <w:tcBorders>
              <w:top w:val="nil"/>
              <w:left w:val="nil"/>
              <w:bottom w:val="single" w:color="000000" w:sz="6" w:space="0"/>
              <w:right w:val="nil"/>
            </w:tcBorders>
            <w:vAlign w:val="center"/>
          </w:tcPr>
          <w:p>
            <w:pPr>
              <w:widowControl/>
              <w:adjustRightInd w:val="0"/>
              <w:snapToGrid w:val="0"/>
              <w:spacing w:line="360" w:lineRule="auto"/>
              <w:rPr>
                <w:rFonts w:ascii="宋体" w:hAnsi="宋体" w:eastAsia="宋体" w:cs="Times New Roman"/>
                <w:kern w:val="0"/>
                <w:sz w:val="24"/>
                <w:szCs w:val="24"/>
              </w:rPr>
            </w:pPr>
            <w:r>
              <w:rPr>
                <w:rFonts w:ascii="宋体" w:hAnsi="宋体" w:eastAsia="宋体" w:cs="Times New Roman"/>
                <w:kern w:val="0"/>
                <w:sz w:val="24"/>
                <w:szCs w:val="24"/>
              </w:rPr>
              <w:t>医疗卫生组</w:t>
            </w:r>
          </w:p>
        </w:tc>
        <w:tc>
          <w:tcPr>
            <w:tcW w:w="3658" w:type="dxa"/>
            <w:gridSpan w:val="3"/>
            <w:tcBorders>
              <w:top w:val="nil"/>
              <w:left w:val="nil"/>
              <w:bottom w:val="single" w:color="000000" w:sz="6" w:space="0"/>
              <w:right w:val="nil"/>
            </w:tcBorders>
            <w:vAlign w:val="center"/>
          </w:tcPr>
          <w:p>
            <w:pPr>
              <w:widowControl/>
              <w:adjustRightInd w:val="0"/>
              <w:snapToGrid w:val="0"/>
              <w:spacing w:line="360" w:lineRule="auto"/>
              <w:jc w:val="left"/>
              <w:rPr>
                <w:rFonts w:ascii="宋体" w:hAnsi="宋体" w:eastAsia="宋体" w:cs="Times New Roman"/>
                <w:kern w:val="0"/>
                <w:sz w:val="24"/>
                <w:szCs w:val="24"/>
              </w:rPr>
            </w:pPr>
            <w:r>
              <w:rPr>
                <w:rFonts w:hint="eastAsia" w:ascii="宋体" w:hAnsi="宋体" w:eastAsia="宋体" w:cs="Times New Roman"/>
                <w:kern w:val="0"/>
                <w:sz w:val="24"/>
                <w:szCs w:val="24"/>
              </w:rPr>
              <w:t>奖励类别：</w:t>
            </w:r>
            <w:r>
              <w:rPr>
                <w:rFonts w:ascii="宋体" w:hAnsi="宋体" w:eastAsia="宋体" w:cs="Times New Roman"/>
                <w:kern w:val="0"/>
                <w:sz w:val="24"/>
                <w:szCs w:val="24"/>
              </w:rPr>
              <w:t>社会公益类</w:t>
            </w:r>
          </w:p>
        </w:tc>
        <w:tc>
          <w:tcPr>
            <w:tcW w:w="2009" w:type="dxa"/>
            <w:gridSpan w:val="2"/>
            <w:tcBorders>
              <w:top w:val="nil"/>
              <w:left w:val="nil"/>
              <w:bottom w:val="single" w:color="000000" w:sz="6" w:space="0"/>
              <w:right w:val="nil"/>
            </w:tcBorders>
            <w:vAlign w:val="center"/>
          </w:tcPr>
          <w:p>
            <w:pPr>
              <w:widowControl/>
              <w:adjustRightInd w:val="0"/>
              <w:snapToGrid w:val="0"/>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编号：</w:t>
            </w:r>
            <w:r>
              <w:rPr>
                <w:rFonts w:ascii="宋体" w:hAnsi="宋体" w:eastAsia="宋体" w:cs="Times New Roman"/>
                <w:kern w:val="0"/>
                <w:sz w:val="24"/>
                <w:szCs w:val="24"/>
              </w:rPr>
              <w:t xml:space="preserve">004-358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trHeight w:val="571" w:hRule="atLeast"/>
          <w:jc w:val="center"/>
        </w:trPr>
        <w:tc>
          <w:tcPr>
            <w:tcW w:w="2486" w:type="dxa"/>
            <w:gridSpan w:val="4"/>
            <w:tcBorders>
              <w:top w:val="single" w:color="000000" w:sz="6"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Times New Roman"/>
                <w:kern w:val="0"/>
                <w:sz w:val="24"/>
                <w:szCs w:val="24"/>
              </w:rPr>
              <w:t>提 名 者</w:t>
            </w:r>
          </w:p>
        </w:tc>
        <w:tc>
          <w:tcPr>
            <w:tcW w:w="7459" w:type="dxa"/>
            <w:gridSpan w:val="6"/>
            <w:tcBorders>
              <w:top w:val="single" w:color="000000" w:sz="6"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重庆市教育委员会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trHeight w:val="571" w:hRule="atLeast"/>
          <w:jc w:val="center"/>
        </w:trPr>
        <w:tc>
          <w:tcPr>
            <w:tcW w:w="2486" w:type="dxa"/>
            <w:gridSpan w:val="4"/>
            <w:tcBorders>
              <w:top w:val="single" w:color="000000" w:sz="6" w:space="0"/>
            </w:tcBorders>
            <w:vAlign w:val="center"/>
          </w:tcPr>
          <w:p>
            <w:pPr>
              <w:widowControl/>
              <w:spacing w:line="360" w:lineRule="auto"/>
              <w:jc w:val="center"/>
              <w:rPr>
                <w:rFonts w:ascii="宋体" w:hAnsi="宋体" w:eastAsia="宋体" w:cs="宋体"/>
                <w:kern w:val="0"/>
                <w:sz w:val="24"/>
                <w:szCs w:val="24"/>
              </w:rPr>
            </w:pPr>
            <w:r>
              <w:rPr>
                <w:rFonts w:hint="eastAsia" w:ascii="Times New Roman" w:hAnsi="Times New Roman" w:eastAsia="宋体" w:cs="Times New Roman"/>
                <w:sz w:val="24"/>
                <w:szCs w:val="24"/>
              </w:rPr>
              <w:t>项目</w:t>
            </w:r>
            <w:r>
              <w:rPr>
                <w:rFonts w:hint="eastAsia" w:ascii="宋体" w:hAnsi="宋体" w:eastAsia="宋体" w:cs="宋体"/>
                <w:kern w:val="0"/>
                <w:sz w:val="24"/>
                <w:szCs w:val="24"/>
              </w:rPr>
              <w:t>名称</w:t>
            </w:r>
          </w:p>
        </w:tc>
        <w:tc>
          <w:tcPr>
            <w:tcW w:w="7459" w:type="dxa"/>
            <w:gridSpan w:val="6"/>
            <w:tcBorders>
              <w:top w:val="single" w:color="000000" w:sz="6"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新型多模态物理技术在脑胶质瘤精准诊治中的创用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trHeight w:val="614" w:hRule="atLeast"/>
          <w:jc w:val="center"/>
        </w:trPr>
        <w:tc>
          <w:tcPr>
            <w:tcW w:w="2486" w:type="dxa"/>
            <w:gridSpan w:val="4"/>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主要完成人</w:t>
            </w:r>
          </w:p>
        </w:tc>
        <w:tc>
          <w:tcPr>
            <w:tcW w:w="7459" w:type="dxa"/>
            <w:gridSpan w:val="6"/>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吴南、李飞、冯华、陈图南、王与烨、王化斌、徐德刚、汪攀、</w:t>
            </w:r>
            <w:r>
              <w:rPr>
                <w:rFonts w:ascii="宋体" w:hAnsi="宋体" w:eastAsia="宋体" w:cs="Times New Roman"/>
                <w:kern w:val="0"/>
                <w:sz w:val="24"/>
                <w:szCs w:val="24"/>
              </w:rPr>
              <w:t xml:space="preserve"> 吴西、颜识涵、尹怡、胡胜利、朱明、兰川、王俊伟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trHeight w:val="683" w:hRule="atLeast"/>
          <w:jc w:val="center"/>
        </w:trPr>
        <w:tc>
          <w:tcPr>
            <w:tcW w:w="2486" w:type="dxa"/>
            <w:gridSpan w:val="4"/>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主要完成单位</w:t>
            </w:r>
          </w:p>
        </w:tc>
        <w:tc>
          <w:tcPr>
            <w:tcW w:w="7459" w:type="dxa"/>
            <w:gridSpan w:val="6"/>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中国人民解放军陆军军医大学、天津大学、中国科学院重庆绿色</w:t>
            </w:r>
            <w:r>
              <w:rPr>
                <w:rFonts w:ascii="宋体" w:hAnsi="宋体" w:eastAsia="宋体" w:cs="Times New Roman"/>
                <w:kern w:val="0"/>
                <w:sz w:val="24"/>
                <w:szCs w:val="24"/>
              </w:rPr>
              <w:t>智能技术研究院、重庆名希医疗器械有限公司、重庆市华鼎现代生物制药有限责任公</w:t>
            </w:r>
            <w:r>
              <w:rPr>
                <w:rFonts w:hint="eastAsia" w:ascii="宋体" w:hAnsi="宋体" w:eastAsia="宋体" w:cs="Times New Roman"/>
                <w:kern w:val="0"/>
                <w:sz w:val="24"/>
                <w:szCs w:val="24"/>
              </w:rPr>
              <w:t>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trHeight w:val="619" w:hRule="atLeast"/>
          <w:jc w:val="center"/>
        </w:trPr>
        <w:tc>
          <w:tcPr>
            <w:tcW w:w="1587" w:type="dxa"/>
            <w:vMerge w:val="restart"/>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学科分类</w:t>
            </w:r>
          </w:p>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899" w:type="dxa"/>
            <w:gridSpan w:val="3"/>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1</w:t>
            </w:r>
          </w:p>
        </w:tc>
        <w:tc>
          <w:tcPr>
            <w:tcW w:w="4396" w:type="dxa"/>
            <w:gridSpan w:val="3"/>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神经外科学</w:t>
            </w:r>
          </w:p>
        </w:tc>
        <w:tc>
          <w:tcPr>
            <w:tcW w:w="1054" w:type="dxa"/>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代码</w:t>
            </w:r>
          </w:p>
        </w:tc>
        <w:tc>
          <w:tcPr>
            <w:tcW w:w="2009" w:type="dxa"/>
            <w:gridSpan w:val="2"/>
            <w:vAlign w:val="center"/>
          </w:tcPr>
          <w:p>
            <w:pPr>
              <w:widowControl/>
              <w:spacing w:line="360" w:lineRule="auto"/>
              <w:rPr>
                <w:rFonts w:ascii="宋体" w:hAnsi="宋体" w:eastAsia="宋体" w:cs="Times New Roman"/>
                <w:kern w:val="0"/>
                <w:sz w:val="24"/>
                <w:szCs w:val="24"/>
              </w:rPr>
            </w:pPr>
            <w:r>
              <w:rPr>
                <w:rFonts w:ascii="宋体" w:hAnsi="宋体" w:eastAsia="宋体" w:cs="Times New Roman"/>
                <w:kern w:val="0"/>
                <w:sz w:val="24"/>
                <w:szCs w:val="24"/>
              </w:rPr>
              <w:t>3202720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trHeight w:val="543" w:hRule="atLeast"/>
          <w:jc w:val="center"/>
        </w:trPr>
        <w:tc>
          <w:tcPr>
            <w:tcW w:w="1587" w:type="dxa"/>
            <w:vMerge w:val="continue"/>
            <w:vAlign w:val="center"/>
          </w:tcPr>
          <w:p>
            <w:pPr>
              <w:widowControl/>
              <w:spacing w:line="360" w:lineRule="auto"/>
              <w:jc w:val="left"/>
              <w:rPr>
                <w:rFonts w:ascii="宋体" w:hAnsi="宋体" w:eastAsia="宋体" w:cs="Times New Roman"/>
                <w:kern w:val="0"/>
                <w:sz w:val="24"/>
                <w:szCs w:val="24"/>
              </w:rPr>
            </w:pPr>
          </w:p>
        </w:tc>
        <w:tc>
          <w:tcPr>
            <w:tcW w:w="899" w:type="dxa"/>
            <w:gridSpan w:val="3"/>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2</w:t>
            </w:r>
          </w:p>
        </w:tc>
        <w:tc>
          <w:tcPr>
            <w:tcW w:w="4396" w:type="dxa"/>
            <w:gridSpan w:val="3"/>
            <w:vAlign w:val="center"/>
          </w:tcPr>
          <w:p>
            <w:pPr>
              <w:widowControl/>
              <w:spacing w:line="360" w:lineRule="auto"/>
              <w:rPr>
                <w:rFonts w:ascii="宋体" w:hAnsi="宋体" w:eastAsia="宋体" w:cs="Times New Roman"/>
                <w:kern w:val="0"/>
                <w:sz w:val="24"/>
                <w:szCs w:val="24"/>
              </w:rPr>
            </w:pPr>
          </w:p>
        </w:tc>
        <w:tc>
          <w:tcPr>
            <w:tcW w:w="1054" w:type="dxa"/>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代码</w:t>
            </w:r>
          </w:p>
        </w:tc>
        <w:tc>
          <w:tcPr>
            <w:tcW w:w="2009" w:type="dxa"/>
            <w:gridSpan w:val="2"/>
            <w:vAlign w:val="center"/>
          </w:tcPr>
          <w:p>
            <w:pPr>
              <w:widowControl/>
              <w:spacing w:line="360" w:lineRule="auto"/>
              <w:rPr>
                <w:rFonts w:ascii="宋体" w:hAnsi="宋体" w:eastAsia="宋体" w:cs="Times New Roman"/>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trHeight w:val="551" w:hRule="atLeast"/>
          <w:jc w:val="center"/>
        </w:trPr>
        <w:tc>
          <w:tcPr>
            <w:tcW w:w="1587" w:type="dxa"/>
            <w:vMerge w:val="continue"/>
            <w:vAlign w:val="center"/>
          </w:tcPr>
          <w:p>
            <w:pPr>
              <w:widowControl/>
              <w:spacing w:line="360" w:lineRule="auto"/>
              <w:jc w:val="left"/>
              <w:rPr>
                <w:rFonts w:ascii="宋体" w:hAnsi="宋体" w:eastAsia="宋体" w:cs="Times New Roman"/>
                <w:kern w:val="0"/>
                <w:sz w:val="24"/>
                <w:szCs w:val="24"/>
              </w:rPr>
            </w:pPr>
          </w:p>
        </w:tc>
        <w:tc>
          <w:tcPr>
            <w:tcW w:w="899" w:type="dxa"/>
            <w:gridSpan w:val="3"/>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3</w:t>
            </w:r>
          </w:p>
        </w:tc>
        <w:tc>
          <w:tcPr>
            <w:tcW w:w="4396" w:type="dxa"/>
            <w:gridSpan w:val="3"/>
            <w:tcBorders>
              <w:right w:val="single" w:color="auto" w:sz="4" w:space="0"/>
            </w:tcBorders>
            <w:vAlign w:val="center"/>
          </w:tcPr>
          <w:p>
            <w:pPr>
              <w:widowControl/>
              <w:spacing w:line="360" w:lineRule="auto"/>
              <w:rPr>
                <w:rFonts w:ascii="宋体" w:hAnsi="宋体" w:eastAsia="宋体" w:cs="Times New Roman"/>
                <w:kern w:val="0"/>
                <w:sz w:val="24"/>
                <w:szCs w:val="24"/>
              </w:rPr>
            </w:pPr>
          </w:p>
        </w:tc>
        <w:tc>
          <w:tcPr>
            <w:tcW w:w="1054" w:type="dxa"/>
            <w:tcBorders>
              <w:left w:val="single" w:color="auto"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代码</w:t>
            </w:r>
          </w:p>
        </w:tc>
        <w:tc>
          <w:tcPr>
            <w:tcW w:w="2009" w:type="dxa"/>
            <w:gridSpan w:val="2"/>
            <w:vAlign w:val="center"/>
          </w:tcPr>
          <w:p>
            <w:pPr>
              <w:widowControl/>
              <w:spacing w:line="360" w:lineRule="auto"/>
              <w:rPr>
                <w:rFonts w:ascii="宋体" w:hAnsi="宋体" w:eastAsia="宋体" w:cs="Times New Roman"/>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trHeight w:val="626" w:hRule="atLeast"/>
          <w:jc w:val="center"/>
        </w:trPr>
        <w:tc>
          <w:tcPr>
            <w:tcW w:w="2486" w:type="dxa"/>
            <w:gridSpan w:val="4"/>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提名等级</w:t>
            </w:r>
          </w:p>
        </w:tc>
        <w:tc>
          <w:tcPr>
            <w:tcW w:w="7459" w:type="dxa"/>
            <w:gridSpan w:val="6"/>
            <w:vAlign w:val="center"/>
          </w:tcPr>
          <w:p>
            <w:pPr>
              <w:widowControl/>
              <w:spacing w:line="360" w:lineRule="auto"/>
              <w:jc w:val="left"/>
              <w:rPr>
                <w:rFonts w:ascii="宋体" w:hAnsi="宋体" w:eastAsia="宋体" w:cs="Times New Roman"/>
                <w:kern w:val="0"/>
                <w:sz w:val="24"/>
                <w:szCs w:val="24"/>
              </w:rPr>
            </w:pPr>
            <w:r>
              <w:rPr>
                <w:rFonts w:hint="eastAsia" w:ascii="宋体" w:hAnsi="宋体" w:eastAsia="宋体" w:cs="Times New Roman"/>
                <w:kern w:val="0"/>
                <w:sz w:val="24"/>
                <w:szCs w:val="24"/>
              </w:rPr>
              <w:t xml:space="preserve">一等奖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trHeight w:val="549" w:hRule="atLeast"/>
          <w:jc w:val="center"/>
        </w:trPr>
        <w:tc>
          <w:tcPr>
            <w:tcW w:w="2486" w:type="dxa"/>
            <w:gridSpan w:val="4"/>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所属国民经济行业</w:t>
            </w:r>
          </w:p>
        </w:tc>
        <w:tc>
          <w:tcPr>
            <w:tcW w:w="7459" w:type="dxa"/>
            <w:gridSpan w:val="6"/>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科学研究和技术服务业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trHeight w:val="527" w:hRule="atLeast"/>
          <w:jc w:val="center"/>
        </w:trPr>
        <w:tc>
          <w:tcPr>
            <w:tcW w:w="2486" w:type="dxa"/>
            <w:gridSpan w:val="4"/>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任 务 来 源</w:t>
            </w:r>
          </w:p>
        </w:tc>
        <w:tc>
          <w:tcPr>
            <w:tcW w:w="7459" w:type="dxa"/>
            <w:gridSpan w:val="6"/>
            <w:vAlign w:val="center"/>
          </w:tcPr>
          <w:p>
            <w:pPr>
              <w:widowControl/>
              <w:spacing w:line="360" w:lineRule="auto"/>
              <w:jc w:val="left"/>
              <w:rPr>
                <w:rFonts w:ascii="宋体" w:hAnsi="宋体" w:eastAsia="宋体" w:cs="Times New Roman"/>
                <w:kern w:val="0"/>
                <w:sz w:val="24"/>
                <w:szCs w:val="21"/>
              </w:rPr>
            </w:pPr>
            <w:r>
              <w:rPr>
                <w:rFonts w:hint="eastAsia" w:ascii="宋体" w:hAnsi="宋体" w:eastAsia="宋体" w:cs="Times New Roman"/>
                <w:kern w:val="0"/>
                <w:sz w:val="24"/>
                <w:szCs w:val="24"/>
              </w:rPr>
              <w:t xml:space="preserve">省部级计划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trHeight w:val="3542" w:hRule="atLeast"/>
          <w:jc w:val="center"/>
        </w:trPr>
        <w:tc>
          <w:tcPr>
            <w:tcW w:w="9945" w:type="dxa"/>
            <w:gridSpan w:val="10"/>
          </w:tcPr>
          <w:p>
            <w:pPr>
              <w:widowControl/>
              <w:spacing w:before="62" w:line="360" w:lineRule="auto"/>
              <w:rPr>
                <w:rFonts w:ascii="宋体" w:hAnsi="宋体" w:eastAsia="宋体" w:cs="Times New Roman"/>
                <w:kern w:val="0"/>
                <w:sz w:val="24"/>
                <w:szCs w:val="24"/>
              </w:rPr>
            </w:pPr>
            <w:r>
              <w:rPr>
                <w:rFonts w:hint="eastAsia" w:ascii="宋体" w:hAnsi="宋体" w:eastAsia="宋体" w:cs="Times New Roman"/>
                <w:kern w:val="0"/>
                <w:sz w:val="24"/>
                <w:szCs w:val="24"/>
              </w:rPr>
              <w:t>具体计划、基金的名称和编号：（限300字）</w:t>
            </w:r>
          </w:p>
          <w:p>
            <w:pPr>
              <w:widowControl/>
              <w:spacing w:before="62" w:line="360" w:lineRule="auto"/>
              <w:rPr>
                <w:rFonts w:ascii="宋体" w:hAnsi="宋体" w:eastAsia="宋体" w:cs="Times New Roman"/>
                <w:kern w:val="0"/>
                <w:sz w:val="24"/>
                <w:szCs w:val="24"/>
              </w:rPr>
            </w:pPr>
            <w:r>
              <w:rPr>
                <w:rFonts w:hint="eastAsia" w:ascii="宋体" w:hAnsi="宋体" w:eastAsia="宋体" w:cs="Times New Roman"/>
                <w:kern w:val="0"/>
                <w:sz w:val="24"/>
                <w:szCs w:val="24"/>
              </w:rPr>
              <w:t>国家十二五科技支撑计划，多模态脑功能区定位技术研究，</w:t>
            </w:r>
            <w:r>
              <w:rPr>
                <w:rFonts w:ascii="宋体" w:hAnsi="宋体" w:eastAsia="宋体" w:cs="Times New Roman"/>
                <w:kern w:val="0"/>
                <w:sz w:val="24"/>
                <w:szCs w:val="24"/>
              </w:rPr>
              <w:t xml:space="preserve">2014BAI04B05。 </w:t>
            </w:r>
          </w:p>
          <w:p>
            <w:pPr>
              <w:widowControl/>
              <w:spacing w:before="62" w:line="360" w:lineRule="auto"/>
              <w:rPr>
                <w:rFonts w:ascii="宋体" w:hAnsi="宋体" w:eastAsia="宋体" w:cs="Times New Roman"/>
                <w:kern w:val="0"/>
                <w:sz w:val="24"/>
                <w:szCs w:val="24"/>
              </w:rPr>
            </w:pPr>
            <w:r>
              <w:rPr>
                <w:rFonts w:ascii="宋体" w:hAnsi="宋体" w:eastAsia="宋体" w:cs="Times New Roman"/>
                <w:kern w:val="0"/>
                <w:sz w:val="24"/>
                <w:szCs w:val="24"/>
              </w:rPr>
              <w:t xml:space="preserve">国家重点研发计划项目，太赫兹波精准脑外科手术在体成像系统的研发， 2016YFC0101000。 国家自然科学基金面上项目，基于DSTMS和0H1有机晶体的超宽带太赫兹辐射源及其偏振调 控技术的研究，61771332；HIF1a-Notch通路在缺氧诱导胶质瘤逆分化为肿瘤干样细胞中的 作用及机制，81272784；Caveolin-1在细胞外ATP诱导胶质瘤侵袭性生长中的作用及机制研 究，30973494。 </w:t>
            </w:r>
          </w:p>
          <w:p>
            <w:pPr>
              <w:widowControl/>
              <w:spacing w:before="62" w:line="360" w:lineRule="auto"/>
              <w:rPr>
                <w:rFonts w:ascii="宋体" w:hAnsi="宋体" w:eastAsia="宋体" w:cs="Times New Roman"/>
                <w:kern w:val="0"/>
                <w:sz w:val="24"/>
                <w:szCs w:val="24"/>
              </w:rPr>
            </w:pPr>
            <w:r>
              <w:rPr>
                <w:rFonts w:ascii="宋体" w:hAnsi="宋体" w:eastAsia="宋体" w:cs="Times New Roman"/>
                <w:kern w:val="0"/>
                <w:sz w:val="24"/>
                <w:szCs w:val="24"/>
              </w:rPr>
              <w:t>重庆市科学基金重点项</w:t>
            </w:r>
            <w:r>
              <w:rPr>
                <w:rFonts w:hint="eastAsia" w:ascii="宋体" w:hAnsi="宋体" w:eastAsia="宋体" w:cs="Times New Roman"/>
                <w:kern w:val="0"/>
                <w:sz w:val="24"/>
                <w:szCs w:val="24"/>
              </w:rPr>
              <w:t>目，基于太赫兹波谱特征的脑胶质瘤侵袭性研究，</w:t>
            </w:r>
            <w:r>
              <w:rPr>
                <w:rFonts w:ascii="宋体" w:hAnsi="宋体" w:eastAsia="宋体" w:cs="Times New Roman"/>
                <w:kern w:val="0"/>
                <w:sz w:val="24"/>
                <w:szCs w:val="24"/>
              </w:rPr>
              <w:t>cstc2012jjB0081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trHeight w:val="90" w:hRule="atLeast"/>
          <w:jc w:val="center"/>
        </w:trPr>
        <w:tc>
          <w:tcPr>
            <w:tcW w:w="2288" w:type="dxa"/>
            <w:gridSpan w:val="3"/>
            <w:vAlign w:val="center"/>
          </w:tcPr>
          <w:p>
            <w:pPr>
              <w:widowControl/>
              <w:spacing w:line="360" w:lineRule="auto"/>
              <w:jc w:val="center"/>
              <w:rPr>
                <w:rFonts w:ascii="宋体" w:hAnsi="宋体" w:eastAsia="宋体" w:cs="Times New Roman"/>
                <w:kern w:val="0"/>
                <w:sz w:val="24"/>
                <w:szCs w:val="24"/>
              </w:rPr>
            </w:pPr>
            <w:r>
              <w:rPr>
                <w:rFonts w:ascii="宋体" w:hAnsi="宋体" w:eastAsia="宋体" w:cs="Times New Roman"/>
                <w:kern w:val="0"/>
                <w:sz w:val="24"/>
                <w:szCs w:val="24"/>
              </w:rPr>
              <w:t>授权发明专利（项）</w:t>
            </w:r>
          </w:p>
        </w:tc>
        <w:tc>
          <w:tcPr>
            <w:tcW w:w="3130" w:type="dxa"/>
            <w:gridSpan w:val="3"/>
            <w:vAlign w:val="center"/>
          </w:tcPr>
          <w:p>
            <w:pPr>
              <w:widowControl/>
              <w:spacing w:line="360" w:lineRule="auto"/>
              <w:jc w:val="center"/>
              <w:rPr>
                <w:rFonts w:ascii="宋体" w:hAnsi="宋体" w:eastAsia="宋体" w:cs="Times New Roman"/>
                <w:kern w:val="0"/>
                <w:sz w:val="24"/>
                <w:szCs w:val="24"/>
              </w:rPr>
            </w:pPr>
            <w:r>
              <w:rPr>
                <w:rFonts w:ascii="宋体" w:hAnsi="宋体" w:eastAsia="宋体" w:cs="Times New Roman"/>
                <w:kern w:val="0"/>
                <w:sz w:val="24"/>
                <w:szCs w:val="24"/>
              </w:rPr>
              <w:t>10</w:t>
            </w:r>
          </w:p>
        </w:tc>
        <w:tc>
          <w:tcPr>
            <w:tcW w:w="2938" w:type="dxa"/>
            <w:gridSpan w:val="3"/>
            <w:vAlign w:val="center"/>
          </w:tcPr>
          <w:p>
            <w:pPr>
              <w:widowControl/>
              <w:spacing w:line="360" w:lineRule="auto"/>
              <w:jc w:val="center"/>
              <w:rPr>
                <w:rFonts w:ascii="宋体" w:hAnsi="宋体" w:eastAsia="宋体" w:cs="Times New Roman"/>
                <w:kern w:val="0"/>
                <w:sz w:val="24"/>
                <w:szCs w:val="24"/>
              </w:rPr>
            </w:pPr>
            <w:r>
              <w:rPr>
                <w:rFonts w:ascii="宋体" w:hAnsi="宋体" w:eastAsia="宋体" w:cs="Times New Roman"/>
                <w:kern w:val="0"/>
                <w:sz w:val="24"/>
                <w:szCs w:val="24"/>
              </w:rPr>
              <w:t>授权的其他知识产权（项）</w:t>
            </w:r>
          </w:p>
        </w:tc>
        <w:tc>
          <w:tcPr>
            <w:tcW w:w="1589" w:type="dxa"/>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trHeight w:val="351" w:hRule="atLeast"/>
          <w:jc w:val="center"/>
        </w:trPr>
        <w:tc>
          <w:tcPr>
            <w:tcW w:w="2288" w:type="dxa"/>
            <w:gridSpan w:val="3"/>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推广应用起止时间</w:t>
            </w:r>
          </w:p>
        </w:tc>
        <w:tc>
          <w:tcPr>
            <w:tcW w:w="3130" w:type="dxa"/>
            <w:gridSpan w:val="3"/>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起始：2009 年01月 01日</w:t>
            </w:r>
          </w:p>
        </w:tc>
        <w:tc>
          <w:tcPr>
            <w:tcW w:w="4527" w:type="dxa"/>
            <w:gridSpan w:val="4"/>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完成：2016 年12 月 31日</w:t>
            </w:r>
          </w:p>
        </w:tc>
      </w:tr>
    </w:tbl>
    <w:p>
      <w:pPr>
        <w:widowControl/>
        <w:spacing w:line="360" w:lineRule="auto"/>
        <w:jc w:val="center"/>
        <w:rPr>
          <w:rFonts w:ascii="黑体" w:hAnsi="Times New Roman" w:eastAsia="黑体" w:cs="Times New Roman"/>
          <w:bCs/>
          <w:kern w:val="0"/>
          <w:sz w:val="30"/>
          <w:szCs w:val="30"/>
        </w:rPr>
      </w:pPr>
      <w:r>
        <w:rPr>
          <w:rFonts w:hint="eastAsia" w:ascii="黑体" w:hAnsi="Times New Roman" w:eastAsia="黑体" w:cs="Times New Roman"/>
          <w:bCs/>
          <w:kern w:val="0"/>
          <w:sz w:val="30"/>
          <w:szCs w:val="30"/>
        </w:rPr>
        <w:t>二、提名意见</w:t>
      </w:r>
    </w:p>
    <w:p>
      <w:pPr>
        <w:spacing w:line="360" w:lineRule="auto"/>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（适用于提名机构和部门）</w:t>
      </w:r>
    </w:p>
    <w:tbl>
      <w:tblPr>
        <w:tblStyle w:val="2"/>
        <w:tblW w:w="9962" w:type="dxa"/>
        <w:jc w:val="center"/>
        <w:tblInd w:w="0" w:type="dxa"/>
        <w:tblLayout w:type="fixed"/>
        <w:tblCellMar>
          <w:top w:w="0" w:type="dxa"/>
          <w:left w:w="108" w:type="dxa"/>
          <w:bottom w:w="0" w:type="dxa"/>
          <w:right w:w="108" w:type="dxa"/>
        </w:tblCellMar>
      </w:tblPr>
      <w:tblGrid>
        <w:gridCol w:w="2371"/>
        <w:gridCol w:w="4118"/>
        <w:gridCol w:w="1333"/>
        <w:gridCol w:w="2140"/>
      </w:tblGrid>
      <w:tr>
        <w:tblPrEx>
          <w:tblLayout w:type="fixed"/>
          <w:tblCellMar>
            <w:top w:w="0" w:type="dxa"/>
            <w:left w:w="108" w:type="dxa"/>
            <w:bottom w:w="0" w:type="dxa"/>
            <w:right w:w="108" w:type="dxa"/>
          </w:tblCellMar>
        </w:tblPrEx>
        <w:trPr>
          <w:trHeight w:val="746" w:hRule="atLeast"/>
          <w:jc w:val="center"/>
        </w:trPr>
        <w:tc>
          <w:tcPr>
            <w:tcW w:w="2371"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提名者</w:t>
            </w:r>
          </w:p>
        </w:tc>
        <w:tc>
          <w:tcPr>
            <w:tcW w:w="7591" w:type="dxa"/>
            <w:gridSpan w:val="3"/>
            <w:tcBorders>
              <w:top w:val="single" w:color="000000" w:sz="8" w:space="0"/>
              <w:left w:val="nil"/>
              <w:bottom w:val="single" w:color="000000" w:sz="8" w:space="0"/>
              <w:right w:val="single" w:color="000000" w:sz="8" w:space="0"/>
            </w:tcBorders>
            <w:vAlign w:val="center"/>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重庆市教育委员会</w:t>
            </w:r>
          </w:p>
        </w:tc>
      </w:tr>
      <w:tr>
        <w:tblPrEx>
          <w:tblLayout w:type="fixed"/>
          <w:tblCellMar>
            <w:top w:w="0" w:type="dxa"/>
            <w:left w:w="108" w:type="dxa"/>
            <w:bottom w:w="0" w:type="dxa"/>
            <w:right w:w="108" w:type="dxa"/>
          </w:tblCellMar>
        </w:tblPrEx>
        <w:trPr>
          <w:trHeight w:val="698" w:hRule="atLeast"/>
          <w:jc w:val="center"/>
        </w:trPr>
        <w:tc>
          <w:tcPr>
            <w:tcW w:w="2371"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通讯地址</w:t>
            </w:r>
          </w:p>
        </w:tc>
        <w:tc>
          <w:tcPr>
            <w:tcW w:w="4118" w:type="dxa"/>
            <w:tcBorders>
              <w:top w:val="single" w:color="000000" w:sz="8" w:space="0"/>
              <w:left w:val="nil"/>
              <w:bottom w:val="single" w:color="000000" w:sz="8" w:space="0"/>
              <w:right w:val="single" w:color="000000" w:sz="8" w:space="0"/>
            </w:tcBorders>
            <w:vAlign w:val="center"/>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重庆市江北区北滨一路</w:t>
            </w:r>
            <w:r>
              <w:rPr>
                <w:rFonts w:ascii="宋体" w:hAnsi="宋体" w:eastAsia="宋体" w:cs="宋体"/>
                <w:kern w:val="0"/>
                <w:sz w:val="24"/>
                <w:szCs w:val="24"/>
              </w:rPr>
              <w:t>369号</w:t>
            </w:r>
          </w:p>
        </w:tc>
        <w:tc>
          <w:tcPr>
            <w:tcW w:w="1333"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邮政编码</w:t>
            </w:r>
          </w:p>
        </w:tc>
        <w:tc>
          <w:tcPr>
            <w:tcW w:w="2140" w:type="dxa"/>
            <w:tcBorders>
              <w:top w:val="single" w:color="000000" w:sz="8" w:space="0"/>
              <w:left w:val="nil"/>
              <w:bottom w:val="single" w:color="000000" w:sz="8" w:space="0"/>
              <w:right w:val="single" w:color="000000" w:sz="8" w:space="0"/>
            </w:tcBorders>
          </w:tcPr>
          <w:p>
            <w:pPr>
              <w:widowControl/>
              <w:spacing w:line="360" w:lineRule="auto"/>
              <w:ind w:firstLine="420"/>
              <w:rPr>
                <w:rFonts w:ascii="宋体" w:hAnsi="宋体" w:eastAsia="宋体" w:cs="宋体"/>
                <w:kern w:val="0"/>
                <w:sz w:val="24"/>
                <w:szCs w:val="24"/>
              </w:rPr>
            </w:pPr>
            <w:r>
              <w:rPr>
                <w:rFonts w:ascii="宋体" w:hAnsi="宋体" w:eastAsia="宋体" w:cs="宋体"/>
                <w:kern w:val="0"/>
                <w:sz w:val="24"/>
                <w:szCs w:val="24"/>
              </w:rPr>
              <w:t>400020</w:t>
            </w:r>
          </w:p>
        </w:tc>
      </w:tr>
      <w:tr>
        <w:tblPrEx>
          <w:tblLayout w:type="fixed"/>
          <w:tblCellMar>
            <w:top w:w="0" w:type="dxa"/>
            <w:left w:w="108" w:type="dxa"/>
            <w:bottom w:w="0" w:type="dxa"/>
            <w:right w:w="108" w:type="dxa"/>
          </w:tblCellMar>
        </w:tblPrEx>
        <w:trPr>
          <w:trHeight w:val="823" w:hRule="atLeast"/>
          <w:jc w:val="center"/>
        </w:trPr>
        <w:tc>
          <w:tcPr>
            <w:tcW w:w="2371"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联 系 人</w:t>
            </w:r>
          </w:p>
        </w:tc>
        <w:tc>
          <w:tcPr>
            <w:tcW w:w="4118" w:type="dxa"/>
            <w:tcBorders>
              <w:top w:val="single" w:color="000000" w:sz="8" w:space="0"/>
              <w:left w:val="nil"/>
              <w:bottom w:val="single" w:color="000000" w:sz="8" w:space="0"/>
              <w:right w:val="single" w:color="000000" w:sz="8" w:space="0"/>
            </w:tcBorders>
            <w:vAlign w:val="center"/>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王洒</w:t>
            </w:r>
          </w:p>
        </w:tc>
        <w:tc>
          <w:tcPr>
            <w:tcW w:w="1333"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联系电话</w:t>
            </w:r>
          </w:p>
        </w:tc>
        <w:tc>
          <w:tcPr>
            <w:tcW w:w="2140" w:type="dxa"/>
            <w:tcBorders>
              <w:top w:val="single" w:color="000000" w:sz="8" w:space="0"/>
              <w:left w:val="nil"/>
              <w:bottom w:val="single" w:color="000000" w:sz="8" w:space="0"/>
              <w:right w:val="single" w:color="000000" w:sz="8" w:space="0"/>
            </w:tcBorders>
          </w:tcPr>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023-63633551</w:t>
            </w:r>
          </w:p>
        </w:tc>
      </w:tr>
      <w:tr>
        <w:tblPrEx>
          <w:tblLayout w:type="fixed"/>
          <w:tblCellMar>
            <w:top w:w="0" w:type="dxa"/>
            <w:left w:w="108" w:type="dxa"/>
            <w:bottom w:w="0" w:type="dxa"/>
            <w:right w:w="108" w:type="dxa"/>
          </w:tblCellMar>
        </w:tblPrEx>
        <w:trPr>
          <w:trHeight w:val="821" w:hRule="atLeast"/>
          <w:jc w:val="center"/>
        </w:trPr>
        <w:tc>
          <w:tcPr>
            <w:tcW w:w="2371"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电子邮箱</w:t>
            </w:r>
          </w:p>
        </w:tc>
        <w:tc>
          <w:tcPr>
            <w:tcW w:w="4118"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宋体"/>
                <w:kern w:val="0"/>
                <w:sz w:val="24"/>
                <w:szCs w:val="24"/>
              </w:rPr>
            </w:pPr>
            <w:r>
              <w:rPr>
                <w:rFonts w:ascii="宋体" w:hAnsi="宋体" w:eastAsia="宋体" w:cs="宋体"/>
                <w:kern w:val="0"/>
                <w:sz w:val="24"/>
                <w:szCs w:val="24"/>
              </w:rPr>
              <w:t>cqjwkjc@163.com</w:t>
            </w:r>
          </w:p>
        </w:tc>
        <w:tc>
          <w:tcPr>
            <w:tcW w:w="1333"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传    真</w:t>
            </w:r>
          </w:p>
        </w:tc>
        <w:tc>
          <w:tcPr>
            <w:tcW w:w="2140" w:type="dxa"/>
            <w:tcBorders>
              <w:top w:val="single" w:color="000000" w:sz="8" w:space="0"/>
              <w:left w:val="nil"/>
              <w:bottom w:val="single" w:color="000000" w:sz="8" w:space="0"/>
              <w:right w:val="single" w:color="000000" w:sz="8" w:space="0"/>
            </w:tcBorders>
          </w:tcPr>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6361058</w:t>
            </w:r>
            <w:r>
              <w:rPr>
                <w:rFonts w:hint="eastAsia" w:ascii="宋体" w:hAnsi="宋体" w:eastAsia="宋体" w:cs="宋体"/>
                <w:kern w:val="0"/>
                <w:sz w:val="24"/>
                <w:szCs w:val="24"/>
              </w:rPr>
              <w:t>5</w:t>
            </w:r>
          </w:p>
        </w:tc>
      </w:tr>
      <w:tr>
        <w:tblPrEx>
          <w:tblLayout w:type="fixed"/>
          <w:tblCellMar>
            <w:top w:w="0" w:type="dxa"/>
            <w:left w:w="108" w:type="dxa"/>
            <w:bottom w:w="0" w:type="dxa"/>
            <w:right w:w="108" w:type="dxa"/>
          </w:tblCellMar>
        </w:tblPrEx>
        <w:trPr>
          <w:trHeight w:val="6246" w:hRule="atLeast"/>
          <w:jc w:val="center"/>
        </w:trPr>
        <w:tc>
          <w:tcPr>
            <w:tcW w:w="9962" w:type="dxa"/>
            <w:gridSpan w:val="4"/>
            <w:tcBorders>
              <w:top w:val="single" w:color="000000" w:sz="8" w:space="0"/>
              <w:left w:val="single" w:color="000000" w:sz="8" w:space="0"/>
              <w:bottom w:val="single" w:color="000000" w:sz="8" w:space="0"/>
              <w:right w:val="single" w:color="000000" w:sz="8" w:space="0"/>
            </w:tcBorders>
          </w:tcPr>
          <w:p>
            <w:pPr>
              <w:widowControl/>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提名意见：</w:t>
            </w:r>
          </w:p>
          <w:p>
            <w:pPr>
              <w:widowControl/>
              <w:spacing w:line="240" w:lineRule="auto"/>
              <w:ind w:firstLine="480" w:firstLineChars="200"/>
            </w:pPr>
            <w:r>
              <w:rPr>
                <w:rFonts w:hint="eastAsia" w:ascii="宋体" w:hAnsi="宋体" w:eastAsia="宋体" w:cs="宋体"/>
                <w:color w:val="000000"/>
                <w:kern w:val="0"/>
                <w:sz w:val="24"/>
                <w:szCs w:val="24"/>
                <w:lang w:val="en-US" w:eastAsia="zh-CN" w:bidi="ar"/>
              </w:rPr>
              <w:t xml:space="preserve">我单位严格按照《重庆市科学技术奖励办法》及其实施细则的有关规定和重庆市科学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技术奖励工作办公室对推荐工作的具体要求，对推荐书内容及全部附件材料进行了严格审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查，确认该成果符合《重庆市科学技术奖励办法实施细则》规定的推荐资格条件，推荐材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料全部内容属实，且未发现任何违反《中华人民共和国保守国家秘密法》和《科学技术保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 xml:space="preserve">密规定》等相关法律法规及侵犯他人知识产权的情形，如被推荐成果发生争议，将积极配 </w:t>
            </w:r>
          </w:p>
          <w:p>
            <w:pPr>
              <w:keepNext w:val="0"/>
              <w:keepLines w:val="0"/>
              <w:widowControl/>
              <w:suppressLineNumbers w:val="0"/>
              <w:spacing w:line="24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合工作，协助调查处理。</w:t>
            </w:r>
          </w:p>
          <w:p>
            <w:pPr>
              <w:keepNext w:val="0"/>
              <w:keepLines w:val="0"/>
              <w:widowControl/>
              <w:suppressLineNumbers w:val="0"/>
              <w:spacing w:line="240" w:lineRule="auto"/>
              <w:ind w:firstLine="480" w:firstLineChars="200"/>
              <w:jc w:val="left"/>
            </w:pPr>
            <w:r>
              <w:rPr>
                <w:rFonts w:hint="eastAsia" w:ascii="宋体" w:hAnsi="宋体" w:eastAsia="宋体" w:cs="宋体"/>
                <w:color w:val="000000"/>
                <w:kern w:val="0"/>
                <w:sz w:val="24"/>
                <w:szCs w:val="24"/>
                <w:lang w:val="en-US" w:eastAsia="zh-CN" w:bidi="ar"/>
              </w:rPr>
              <w:t xml:space="preserve">我单位承诺将严格按照重庆市科学技术奖励工作办公室的有关规定和要求，认真履行 </w:t>
            </w:r>
          </w:p>
          <w:p>
            <w:pPr>
              <w:keepNext w:val="0"/>
              <w:keepLines w:val="0"/>
              <w:widowControl/>
              <w:suppressLineNumbers w:val="0"/>
              <w:spacing w:line="240" w:lineRule="auto"/>
              <w:jc w:val="left"/>
            </w:pPr>
            <w:r>
              <w:rPr>
                <w:rFonts w:hint="eastAsia" w:ascii="宋体" w:hAnsi="宋体" w:eastAsia="宋体" w:cs="宋体"/>
                <w:color w:val="000000"/>
                <w:kern w:val="0"/>
                <w:sz w:val="24"/>
                <w:szCs w:val="24"/>
                <w:lang w:val="en-US" w:eastAsia="zh-CN" w:bidi="ar"/>
              </w:rPr>
              <w:t>作为推荐单位的义务并承担相应的责任。</w:t>
            </w:r>
          </w:p>
          <w:p>
            <w:pPr>
              <w:widowControl/>
              <w:spacing w:line="240" w:lineRule="auto"/>
              <w:rPr>
                <w:rFonts w:ascii="宋体" w:hAnsi="宋体" w:eastAsia="宋体" w:cs="宋体"/>
                <w:kern w:val="0"/>
                <w:sz w:val="24"/>
                <w:szCs w:val="24"/>
              </w:rPr>
            </w:pP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提名该项目为重庆市科技进步奖</w:t>
            </w:r>
            <w:r>
              <w:rPr>
                <w:rFonts w:hint="eastAsia" w:ascii="宋体" w:hAnsi="宋体" w:eastAsia="宋体" w:cs="宋体"/>
                <w:kern w:val="0"/>
                <w:sz w:val="24"/>
                <w:szCs w:val="24"/>
                <w:u w:val="single"/>
              </w:rPr>
              <w:t xml:space="preserve"> 一  </w:t>
            </w:r>
            <w:r>
              <w:rPr>
                <w:rFonts w:hint="eastAsia" w:ascii="宋体" w:hAnsi="宋体" w:eastAsia="宋体" w:cs="宋体"/>
                <w:kern w:val="0"/>
                <w:sz w:val="24"/>
                <w:szCs w:val="24"/>
              </w:rPr>
              <w:t>等奖。</w:t>
            </w:r>
          </w:p>
        </w:tc>
      </w:tr>
      <w:tr>
        <w:tblPrEx>
          <w:tblLayout w:type="fixed"/>
          <w:tblCellMar>
            <w:top w:w="0" w:type="dxa"/>
            <w:left w:w="108" w:type="dxa"/>
            <w:bottom w:w="0" w:type="dxa"/>
            <w:right w:w="108" w:type="dxa"/>
          </w:tblCellMar>
        </w:tblPrEx>
        <w:trPr>
          <w:trHeight w:val="361" w:hRule="atLeast"/>
          <w:jc w:val="center"/>
        </w:trPr>
        <w:tc>
          <w:tcPr>
            <w:tcW w:w="9962" w:type="dxa"/>
            <w:gridSpan w:val="4"/>
            <w:tcBorders>
              <w:top w:val="single" w:color="000000" w:sz="8" w:space="0"/>
              <w:left w:val="single" w:color="000000" w:sz="8" w:space="0"/>
              <w:bottom w:val="single" w:color="000000" w:sz="8" w:space="0"/>
              <w:right w:val="single" w:color="000000" w:sz="8" w:space="0"/>
            </w:tcBorders>
          </w:tcPr>
          <w:p>
            <w:pPr>
              <w:spacing w:line="360" w:lineRule="auto"/>
              <w:ind w:firstLine="482" w:firstLineChars="200"/>
              <w:rPr>
                <w:rFonts w:ascii="仿宋_GB2312" w:hAnsi="Times New Roman" w:eastAsia="宋体" w:cs="Times New Roman"/>
                <w:color w:val="000000"/>
                <w:sz w:val="24"/>
                <w:szCs w:val="20"/>
              </w:rPr>
            </w:pPr>
            <w:r>
              <w:rPr>
                <w:rFonts w:hint="eastAsia" w:ascii="宋体" w:hAnsi="宋体" w:eastAsia="宋体" w:cs="Times New Roman"/>
                <w:b/>
                <w:bCs/>
                <w:color w:val="000000"/>
                <w:sz w:val="24"/>
                <w:szCs w:val="20"/>
              </w:rPr>
              <w:t>声</w:t>
            </w:r>
            <w:r>
              <w:rPr>
                <w:rFonts w:ascii="宋体" w:hAnsi="宋体" w:eastAsia="宋体" w:cs="Times New Roman"/>
                <w:b/>
                <w:bCs/>
                <w:color w:val="000000"/>
                <w:sz w:val="24"/>
                <w:szCs w:val="20"/>
              </w:rPr>
              <w:t>明：</w:t>
            </w:r>
            <w:r>
              <w:rPr>
                <w:rFonts w:hint="eastAsia" w:ascii="宋体" w:hAnsi="宋体" w:eastAsia="宋体" w:cs="Times New Roman"/>
                <w:color w:val="000000"/>
                <w:sz w:val="24"/>
                <w:szCs w:val="20"/>
              </w:rPr>
              <w:t>本单位遵守《重庆市科学技术奖励办法》及其实施细则的有关规定，以及市科技奖励工作办公室对提名工作的具体要求，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spacing w:line="360" w:lineRule="auto"/>
              <w:ind w:firstLine="480" w:firstLineChars="200"/>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 xml:space="preserve">法人代表签名：                              </w:t>
            </w:r>
            <w:r>
              <w:rPr>
                <w:rFonts w:ascii="Times New Roman" w:hAnsi="Times New Roman" w:eastAsia="宋体" w:cs="Times New Roman"/>
                <w:color w:val="000000"/>
                <w:sz w:val="24"/>
                <w:szCs w:val="20"/>
              </w:rPr>
              <w:t xml:space="preserve">      </w:t>
            </w:r>
            <w:r>
              <w:rPr>
                <w:rFonts w:hint="eastAsia" w:ascii="Times New Roman" w:hAnsi="Times New Roman" w:eastAsia="宋体" w:cs="Times New Roman"/>
                <w:color w:val="000000"/>
                <w:sz w:val="24"/>
                <w:szCs w:val="20"/>
              </w:rPr>
              <w:t xml:space="preserve">单位（盖章） </w:t>
            </w:r>
          </w:p>
          <w:p>
            <w:pPr>
              <w:widowControl/>
              <w:spacing w:line="360" w:lineRule="auto"/>
              <w:rPr>
                <w:rFonts w:ascii="宋体" w:hAnsi="宋体" w:eastAsia="宋体" w:cs="宋体"/>
                <w:kern w:val="0"/>
                <w:sz w:val="24"/>
                <w:szCs w:val="24"/>
              </w:rPr>
            </w:pPr>
            <w:r>
              <w:rPr>
                <w:rFonts w:hint="eastAsia" w:ascii="宋体" w:hAnsi="宋体" w:eastAsia="宋体" w:cs="Times New Roman"/>
                <w:color w:val="000000"/>
                <w:sz w:val="24"/>
                <w:szCs w:val="20"/>
              </w:rPr>
              <w:t xml:space="preserve">   </w:t>
            </w:r>
            <w:r>
              <w:rPr>
                <w:rFonts w:ascii="宋体" w:hAnsi="宋体" w:eastAsia="宋体" w:cs="Times New Roman"/>
                <w:color w:val="000000"/>
                <w:sz w:val="24"/>
                <w:szCs w:val="20"/>
              </w:rPr>
              <w:t xml:space="preserve">          </w:t>
            </w:r>
            <w:r>
              <w:rPr>
                <w:rFonts w:hint="eastAsia" w:ascii="宋体" w:hAnsi="宋体" w:eastAsia="宋体" w:cs="Times New Roman"/>
                <w:color w:val="000000"/>
                <w:sz w:val="24"/>
                <w:szCs w:val="20"/>
              </w:rPr>
              <w:t xml:space="preserve">   年    月    日                                   年    月    日</w:t>
            </w:r>
          </w:p>
        </w:tc>
      </w:tr>
    </w:tbl>
    <w:p>
      <w:pPr>
        <w:widowControl/>
        <w:spacing w:line="360" w:lineRule="auto"/>
        <w:jc w:val="center"/>
        <w:rPr>
          <w:rFonts w:ascii="黑体" w:hAnsi="Times New Roman" w:eastAsia="黑体" w:cs="Times New Roman"/>
          <w:bCs/>
          <w:kern w:val="0"/>
          <w:sz w:val="30"/>
          <w:szCs w:val="30"/>
        </w:rPr>
      </w:pPr>
    </w:p>
    <w:p>
      <w:pPr>
        <w:widowControl/>
        <w:spacing w:line="360" w:lineRule="auto"/>
        <w:jc w:val="center"/>
        <w:rPr>
          <w:rFonts w:ascii="黑体" w:hAnsi="Times New Roman" w:eastAsia="黑体" w:cs="Times New Roman"/>
          <w:bCs/>
          <w:kern w:val="0"/>
          <w:sz w:val="30"/>
          <w:szCs w:val="30"/>
        </w:rPr>
      </w:pPr>
    </w:p>
    <w:p>
      <w:pPr>
        <w:widowControl/>
        <w:spacing w:line="360" w:lineRule="auto"/>
        <w:jc w:val="center"/>
        <w:rPr>
          <w:rFonts w:hint="eastAsia" w:ascii="黑体" w:hAnsi="Times New Roman" w:eastAsia="黑体" w:cs="Times New Roman"/>
          <w:bCs/>
          <w:kern w:val="0"/>
          <w:sz w:val="30"/>
          <w:szCs w:val="30"/>
        </w:rPr>
      </w:pPr>
    </w:p>
    <w:p>
      <w:pPr>
        <w:widowControl/>
        <w:spacing w:line="360" w:lineRule="auto"/>
        <w:jc w:val="center"/>
        <w:rPr>
          <w:rFonts w:ascii="黑体" w:hAnsi="Times New Roman" w:eastAsia="黑体" w:cs="Times New Roman"/>
          <w:bCs/>
          <w:kern w:val="0"/>
          <w:sz w:val="30"/>
          <w:szCs w:val="30"/>
        </w:rPr>
      </w:pPr>
      <w:r>
        <w:rPr>
          <w:rFonts w:hint="eastAsia" w:ascii="黑体" w:hAnsi="Times New Roman" w:eastAsia="黑体" w:cs="Times New Roman"/>
          <w:bCs/>
          <w:kern w:val="0"/>
          <w:sz w:val="30"/>
          <w:szCs w:val="30"/>
        </w:rPr>
        <w:t>三、项目简介</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包含主要技术内容、</w:t>
      </w:r>
      <w:r>
        <w:rPr>
          <w:rFonts w:ascii="宋体" w:hAnsi="宋体" w:eastAsia="宋体" w:cs="Times New Roman"/>
          <w:sz w:val="24"/>
          <w:szCs w:val="24"/>
        </w:rPr>
        <w:t>技术</w:t>
      </w:r>
      <w:r>
        <w:rPr>
          <w:rFonts w:hint="eastAsia" w:ascii="宋体" w:hAnsi="宋体" w:eastAsia="宋体" w:cs="Times New Roman"/>
          <w:sz w:val="24"/>
          <w:szCs w:val="24"/>
        </w:rPr>
        <w:t>创新点、知识产权、应用推广及效益。（限10</w:t>
      </w:r>
      <w:r>
        <w:rPr>
          <w:rFonts w:ascii="宋体" w:hAnsi="宋体" w:eastAsia="宋体" w:cs="Times New Roman"/>
          <w:sz w:val="24"/>
          <w:szCs w:val="24"/>
        </w:rPr>
        <w:t>00</w:t>
      </w:r>
      <w:r>
        <w:rPr>
          <w:rFonts w:hint="eastAsia" w:ascii="宋体" w:hAnsi="宋体" w:eastAsia="宋体" w:cs="Times New Roman"/>
          <w:sz w:val="24"/>
          <w:szCs w:val="24"/>
        </w:rPr>
        <w:t>字）</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脑胶质瘤作为颅内最常见的原发恶性肿瘤，在手术、放疗、化疗等传统治疗效果不理想，基因、免疫、靶向治疗等新方法进展较慢的现状下，“尽可能保护神经功能的基础上最大程度切除肿瘤”仍是提高治疗效果的关键。但脑胶质瘤侵袭性生长的特性导致切除范围受限是术后复发的根本原因。本项目针对“脑胶质瘤侵袭性生长”这一关键问题，在国家“</w:t>
      </w:r>
      <w:r>
        <w:rPr>
          <w:rFonts w:ascii="宋体" w:hAnsi="宋体" w:eastAsia="宋体" w:cs="Times New Roman"/>
          <w:sz w:val="24"/>
          <w:szCs w:val="24"/>
        </w:rPr>
        <w:t>973”、“863”、“十二五”支撑计划等的支持下，创用多光谱/偏振光谱、太赫兹、</w:t>
      </w:r>
      <w:r>
        <w:rPr>
          <w:rFonts w:hint="eastAsia" w:ascii="宋体" w:hAnsi="宋体" w:eastAsia="宋体" w:cs="Times New Roman"/>
          <w:sz w:val="24"/>
          <w:szCs w:val="24"/>
        </w:rPr>
        <w:t>生物电场、国产光敏剂光动力治疗等新型多模态物理技术。取得如下创新性成果：</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（1）针对胶质瘤侵袭性生长，难以确认手术边界的关键问题，率先搭建双源CCD多光谱/偏振光谱成像系统和反射式医用太赫兹检测系统，实现了术中实时无标记脑胶质瘤和脑功</w:t>
      </w:r>
      <w:r>
        <w:rPr>
          <w:rFonts w:hint="eastAsia" w:ascii="宋体" w:hAnsi="宋体" w:eastAsia="宋体" w:cs="Times New Roman"/>
          <w:sz w:val="24"/>
          <w:szCs w:val="24"/>
        </w:rPr>
        <w:t>能区精准定位，将功能区定位精度由传统的厘米级提高到毫米级。发表论文</w:t>
      </w:r>
      <w:r>
        <w:rPr>
          <w:rFonts w:ascii="宋体" w:hAnsi="宋体" w:eastAsia="宋体" w:cs="Times New Roman"/>
          <w:sz w:val="24"/>
          <w:szCs w:val="24"/>
        </w:rPr>
        <w:t>108篇，获得国</w:t>
      </w:r>
      <w:r>
        <w:rPr>
          <w:rFonts w:hint="eastAsia" w:ascii="宋体" w:hAnsi="宋体" w:eastAsia="宋体" w:cs="Times New Roman"/>
          <w:sz w:val="24"/>
          <w:szCs w:val="24"/>
        </w:rPr>
        <w:t>家专利</w:t>
      </w:r>
      <w:r>
        <w:rPr>
          <w:rFonts w:ascii="宋体" w:hAnsi="宋体" w:eastAsia="宋体" w:cs="Times New Roman"/>
          <w:sz w:val="24"/>
          <w:szCs w:val="24"/>
        </w:rPr>
        <w:t>13件，开发新型成像系统2套。</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（2）针对侵袭进入脑组织而无法全切的胶质瘤，率先建立基于国家I类新药喜泊汾的荧</w:t>
      </w:r>
      <w:r>
        <w:rPr>
          <w:rFonts w:hint="eastAsia" w:ascii="宋体" w:hAnsi="宋体" w:eastAsia="宋体" w:cs="Times New Roman"/>
          <w:sz w:val="24"/>
          <w:szCs w:val="24"/>
        </w:rPr>
        <w:t>光引导显微手术与术后光动力治疗脑胶质瘤的新方案。在提高肿瘤切除程度的同时，为清扫无法全切的累及功能区的胶质瘤提供了新方法。发表论文</w:t>
      </w:r>
      <w:r>
        <w:rPr>
          <w:rFonts w:ascii="宋体" w:hAnsi="宋体" w:eastAsia="宋体" w:cs="Times New Roman"/>
          <w:sz w:val="24"/>
          <w:szCs w:val="24"/>
        </w:rPr>
        <w:t>39篇，获得国家I类新药证书，</w:t>
      </w:r>
      <w:r>
        <w:rPr>
          <w:rFonts w:hint="eastAsia" w:ascii="宋体" w:hAnsi="宋体" w:eastAsia="宋体" w:cs="Times New Roman"/>
          <w:sz w:val="24"/>
          <w:szCs w:val="24"/>
        </w:rPr>
        <w:t>获得国家专利</w:t>
      </w:r>
      <w:r>
        <w:rPr>
          <w:rFonts w:ascii="宋体" w:hAnsi="宋体" w:eastAsia="宋体" w:cs="Times New Roman"/>
          <w:sz w:val="24"/>
          <w:szCs w:val="24"/>
        </w:rPr>
        <w:t>1件，研究结果被国际光动力治疗指南引用。</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（3）首次发现在改变电场参数的情况下可诱导胶质瘤细胞定向迁移，从而缩小肿瘤侵袭</w:t>
      </w:r>
      <w:r>
        <w:rPr>
          <w:rFonts w:hint="eastAsia" w:ascii="宋体" w:hAnsi="宋体" w:eastAsia="宋体" w:cs="Times New Roman"/>
          <w:sz w:val="24"/>
          <w:szCs w:val="24"/>
        </w:rPr>
        <w:t>范围；建立了国内首套体外交变电场治疗脑胶质瘤的装置，明确了其敏感参数；创新地将生物电场应用于脑胶质瘤的抗侵袭治疗。发表论文</w:t>
      </w:r>
      <w:r>
        <w:rPr>
          <w:rFonts w:ascii="宋体" w:hAnsi="宋体" w:eastAsia="宋体" w:cs="Times New Roman"/>
          <w:sz w:val="24"/>
          <w:szCs w:val="24"/>
        </w:rPr>
        <w:t>41篇，获得国家专利8件，开发电场加载</w:t>
      </w:r>
      <w:r>
        <w:rPr>
          <w:rFonts w:hint="eastAsia" w:ascii="宋体" w:hAnsi="宋体" w:eastAsia="宋体" w:cs="Times New Roman"/>
          <w:sz w:val="24"/>
          <w:szCs w:val="24"/>
        </w:rPr>
        <w:t>装置</w:t>
      </w:r>
      <w:r>
        <w:rPr>
          <w:rFonts w:ascii="宋体" w:hAnsi="宋体" w:eastAsia="宋体" w:cs="Times New Roman"/>
          <w:sz w:val="24"/>
          <w:szCs w:val="24"/>
        </w:rPr>
        <w:t>1套。</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本项目共发表论文188篇，其中SCI、EI收录155篇，他引905 次；主译专著1部，主编专</w:t>
      </w:r>
      <w:r>
        <w:rPr>
          <w:rFonts w:hint="eastAsia" w:ascii="宋体" w:hAnsi="宋体" w:eastAsia="宋体" w:cs="Times New Roman"/>
          <w:sz w:val="24"/>
          <w:szCs w:val="24"/>
        </w:rPr>
        <w:t>著</w:t>
      </w:r>
      <w:r>
        <w:rPr>
          <w:rFonts w:ascii="宋体" w:hAnsi="宋体" w:eastAsia="宋体" w:cs="Times New Roman"/>
          <w:sz w:val="24"/>
          <w:szCs w:val="24"/>
        </w:rPr>
        <w:t>2部，参编15部；获得国家专利22件。在国内外报告50余次，医用太赫兹诊断仪入选第九</w:t>
      </w:r>
      <w:r>
        <w:rPr>
          <w:rFonts w:hint="eastAsia" w:ascii="宋体" w:hAnsi="宋体" w:eastAsia="宋体" w:cs="Times New Roman"/>
          <w:sz w:val="24"/>
          <w:szCs w:val="24"/>
        </w:rPr>
        <w:t>届国际军民两用技术博览会。研究成果在</w:t>
      </w:r>
      <w:r>
        <w:rPr>
          <w:rFonts w:ascii="宋体" w:hAnsi="宋体" w:eastAsia="宋体" w:cs="Times New Roman"/>
          <w:sz w:val="24"/>
          <w:szCs w:val="24"/>
        </w:rPr>
        <w:t>34家单位推广应用。项目实施采用了“立足重庆</w:t>
      </w:r>
      <w:r>
        <w:rPr>
          <w:rFonts w:hint="eastAsia" w:ascii="宋体" w:hAnsi="宋体" w:eastAsia="宋体" w:cs="Times New Roman"/>
          <w:sz w:val="24"/>
          <w:szCs w:val="24"/>
        </w:rPr>
        <w:t>、联合全国”的多学科交叉研究模式，建立“产学研医用”一体化的研究体系，成立了“重庆市高分辨三维动态成像检测工程技术研究中心”，具有良好的示范作用。综合应用新型物理技术治疗脑胶质瘤，全切除率和患者无进展生存期达到国际先进水平。所取得成果获中央引导地方科技发展专项资金，在重庆各级医院示范应用；在</w:t>
      </w:r>
      <w:r>
        <w:rPr>
          <w:rFonts w:ascii="宋体" w:hAnsi="宋体" w:eastAsia="宋体" w:cs="Times New Roman"/>
          <w:sz w:val="24"/>
          <w:szCs w:val="24"/>
        </w:rPr>
        <w:t>2017年“商务部发展</w:t>
      </w:r>
      <w:r>
        <w:rPr>
          <w:rFonts w:hint="eastAsia" w:ascii="宋体" w:hAnsi="宋体" w:eastAsia="宋体" w:cs="Times New Roman"/>
          <w:sz w:val="24"/>
          <w:szCs w:val="24"/>
        </w:rPr>
        <w:t>中国家颅脑疾病防治与管理研修班”上对</w:t>
      </w:r>
      <w:r>
        <w:rPr>
          <w:rFonts w:ascii="宋体" w:hAnsi="宋体" w:eastAsia="宋体" w:cs="Times New Roman"/>
          <w:sz w:val="24"/>
          <w:szCs w:val="24"/>
        </w:rPr>
        <w:t>11个国家神经外科医生进行培训，促进了重庆市</w:t>
      </w:r>
      <w:r>
        <w:rPr>
          <w:rFonts w:hint="eastAsia" w:ascii="宋体" w:hAnsi="宋体" w:eastAsia="宋体" w:cs="Times New Roman"/>
          <w:sz w:val="24"/>
          <w:szCs w:val="24"/>
        </w:rPr>
        <w:t>医药卫生事业的发展，提升了国际影响，具有显著的社会效益。</w:t>
      </w:r>
    </w:p>
    <w:p>
      <w:pPr>
        <w:widowControl/>
        <w:spacing w:line="360" w:lineRule="auto"/>
        <w:jc w:val="center"/>
        <w:rPr>
          <w:rFonts w:ascii="Times New Roman" w:hAnsi="Times New Roman" w:eastAsia="宋体" w:cs="Times New Roman"/>
          <w:b/>
          <w:bCs/>
          <w:kern w:val="0"/>
          <w:sz w:val="30"/>
          <w:szCs w:val="30"/>
        </w:rPr>
      </w:pPr>
    </w:p>
    <w:p>
      <w:pPr>
        <w:adjustRightInd w:val="0"/>
        <w:snapToGrid w:val="0"/>
        <w:spacing w:line="360" w:lineRule="auto"/>
        <w:rPr>
          <w:rFonts w:ascii="宋体" w:hAnsi="宋体" w:eastAsia="宋体" w:cs="Times New Roman"/>
          <w:b/>
          <w:sz w:val="24"/>
          <w:szCs w:val="24"/>
        </w:rPr>
      </w:pPr>
    </w:p>
    <w:p>
      <w:pPr>
        <w:widowControl/>
        <w:spacing w:line="360" w:lineRule="auto"/>
        <w:jc w:val="center"/>
        <w:rPr>
          <w:rFonts w:ascii="黑体" w:hAnsi="Times New Roman" w:eastAsia="黑体" w:cs="Times New Roman"/>
          <w:bCs/>
          <w:kern w:val="0"/>
          <w:sz w:val="30"/>
          <w:szCs w:val="30"/>
        </w:rPr>
      </w:pPr>
      <w:r>
        <w:rPr>
          <w:rFonts w:ascii="宋体" w:hAnsi="宋体" w:eastAsia="宋体" w:cs="Times New Roman"/>
          <w:b/>
          <w:bCs/>
          <w:kern w:val="0"/>
          <w:sz w:val="24"/>
          <w:szCs w:val="24"/>
        </w:rPr>
        <w:br w:type="column"/>
      </w:r>
      <w:bookmarkStart w:id="3" w:name="_Toc80652341"/>
      <w:r>
        <w:rPr>
          <w:rFonts w:hint="eastAsia" w:ascii="黑体" w:hAnsi="Times New Roman" w:eastAsia="黑体" w:cs="Times New Roman"/>
          <w:bCs/>
          <w:kern w:val="0"/>
          <w:sz w:val="30"/>
          <w:szCs w:val="30"/>
        </w:rPr>
        <w:t>五、客观评价</w:t>
      </w:r>
      <w:bookmarkEnd w:id="3"/>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围绕创新性、应用效益和经济社会价值进行客观、真实、准确评价。填写的评价意见要有客观依据，主要包括与国内外相关技术的比较，</w:t>
      </w:r>
      <w:r>
        <w:rPr>
          <w:rFonts w:ascii="宋体" w:hAnsi="宋体" w:eastAsia="宋体" w:cs="Times New Roman"/>
          <w:sz w:val="24"/>
          <w:szCs w:val="24"/>
        </w:rPr>
        <w:t>相关部门正式作出的技术检测报告、验收意见、鉴定结论</w:t>
      </w:r>
      <w:r>
        <w:rPr>
          <w:rFonts w:hint="eastAsia" w:ascii="宋体" w:hAnsi="宋体" w:eastAsia="宋体" w:cs="Times New Roman"/>
          <w:sz w:val="24"/>
          <w:szCs w:val="24"/>
        </w:rPr>
        <w:t>，国内外重要</w:t>
      </w:r>
      <w:r>
        <w:rPr>
          <w:rFonts w:ascii="宋体" w:hAnsi="宋体" w:eastAsia="宋体" w:cs="Times New Roman"/>
          <w:sz w:val="24"/>
          <w:szCs w:val="24"/>
        </w:rPr>
        <w:t>科技奖励</w:t>
      </w:r>
      <w:r>
        <w:rPr>
          <w:rFonts w:hint="eastAsia" w:ascii="宋体" w:hAnsi="宋体" w:eastAsia="宋体" w:cs="Times New Roman"/>
          <w:sz w:val="24"/>
          <w:szCs w:val="24"/>
        </w:rPr>
        <w:t>，</w:t>
      </w:r>
      <w:r>
        <w:rPr>
          <w:rFonts w:ascii="宋体" w:hAnsi="宋体" w:eastAsia="宋体" w:cs="Times New Roman"/>
          <w:sz w:val="24"/>
          <w:szCs w:val="24"/>
        </w:rPr>
        <w:t>国内外同行在重要学术刊物</w:t>
      </w:r>
      <w:r>
        <w:rPr>
          <w:rFonts w:hint="eastAsia" w:ascii="宋体" w:hAnsi="宋体" w:eastAsia="宋体" w:cs="Times New Roman"/>
          <w:sz w:val="24"/>
          <w:szCs w:val="24"/>
        </w:rPr>
        <w:t>、</w:t>
      </w:r>
      <w:r>
        <w:rPr>
          <w:rFonts w:ascii="宋体" w:hAnsi="宋体" w:eastAsia="宋体" w:cs="Times New Roman"/>
          <w:sz w:val="24"/>
          <w:szCs w:val="24"/>
        </w:rPr>
        <w:t>学术专著</w:t>
      </w:r>
      <w:r>
        <w:rPr>
          <w:rFonts w:hint="eastAsia" w:ascii="宋体" w:hAnsi="宋体" w:eastAsia="宋体" w:cs="Times New Roman"/>
          <w:sz w:val="24"/>
          <w:szCs w:val="24"/>
        </w:rPr>
        <w:t>和</w:t>
      </w:r>
      <w:r>
        <w:rPr>
          <w:rFonts w:ascii="宋体" w:hAnsi="宋体" w:eastAsia="宋体" w:cs="Times New Roman"/>
          <w:sz w:val="24"/>
          <w:szCs w:val="24"/>
        </w:rPr>
        <w:t>重要国际学术会议公开发表的学术性评价意见</w:t>
      </w:r>
      <w:r>
        <w:rPr>
          <w:rFonts w:hint="eastAsia" w:ascii="宋体" w:hAnsi="宋体" w:eastAsia="宋体" w:cs="Times New Roman"/>
          <w:sz w:val="24"/>
          <w:szCs w:val="24"/>
        </w:rPr>
        <w:t>等，</w:t>
      </w:r>
      <w:r>
        <w:rPr>
          <w:rFonts w:ascii="宋体" w:hAnsi="宋体" w:eastAsia="宋体" w:cs="Times New Roman"/>
          <w:sz w:val="24"/>
          <w:szCs w:val="24"/>
        </w:rPr>
        <w:t>可在附件中提供证明材料。非公开</w:t>
      </w:r>
      <w:r>
        <w:rPr>
          <w:rFonts w:hint="eastAsia" w:ascii="宋体" w:hAnsi="宋体" w:eastAsia="宋体" w:cs="Times New Roman"/>
          <w:sz w:val="24"/>
          <w:szCs w:val="24"/>
        </w:rPr>
        <w:t>资料</w:t>
      </w:r>
      <w:r>
        <w:rPr>
          <w:rFonts w:ascii="宋体" w:hAnsi="宋体" w:eastAsia="宋体" w:cs="Times New Roman"/>
          <w:sz w:val="24"/>
          <w:szCs w:val="24"/>
        </w:rPr>
        <w:t>（如私人信函等）不能作为评价依据</w:t>
      </w:r>
      <w:r>
        <w:rPr>
          <w:rFonts w:hint="eastAsia" w:ascii="宋体" w:hAnsi="宋体" w:eastAsia="宋体" w:cs="Times New Roman"/>
          <w:sz w:val="24"/>
          <w:szCs w:val="24"/>
        </w:rPr>
        <w:t>。（限800字）</w:t>
      </w:r>
    </w:p>
    <w:p>
      <w:pPr>
        <w:adjustRightInd w:val="0"/>
        <w:snapToGrid w:val="0"/>
        <w:spacing w:line="360" w:lineRule="auto"/>
        <w:ind w:firstLine="480" w:firstLineChars="200"/>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2018年7月3日，重庆科技成果转化促进会组织专家对陆军军医大学第一附属医院、天津大学精密仪器与光电子工程学院、中国科学院重庆绿色智能技术研究院、重庆名希医疗器械有限公司、重庆市华鼎现代生物制药有限责任公司等单位共同完成的“新型多模态物理技术在胶质瘤精准诊治中的创立与应用”的科技成果进行了会议评价，专家组听取了成果研发组的汇报，审阅了相关材料，经质询与讨论，形成如下评价意见：</w:t>
      </w:r>
    </w:p>
    <w:p>
      <w:pPr>
        <w:adjustRightInd w:val="0"/>
        <w:snapToGrid w:val="0"/>
        <w:spacing w:line="360" w:lineRule="auto"/>
        <w:ind w:firstLine="480" w:firstLineChars="200"/>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 xml:space="preserve"> 1.本项研究详细阐述了新型多模态物理技术在胶质瘤精准诊治中的创新应用。项目针对手术、放疗、化疗等传统治疗脑胶质瘤</w:t>
      </w:r>
      <w:r>
        <w:rPr>
          <w:rFonts w:hint="eastAsia" w:ascii="Times New Roman" w:hAnsi="Times New Roman" w:eastAsia="宋体" w:cs="Times New Roman"/>
          <w:bCs/>
          <w:kern w:val="0"/>
          <w:sz w:val="24"/>
          <w:szCs w:val="24"/>
        </w:rPr>
        <w:t>效果不理想，基因治疗、免疫治疗、靶向治疗等新方法进</w:t>
      </w:r>
      <w:r>
        <w:rPr>
          <w:rFonts w:ascii="Times New Roman" w:hAnsi="Times New Roman" w:eastAsia="宋体" w:cs="Times New Roman"/>
          <w:bCs/>
          <w:kern w:val="0"/>
          <w:sz w:val="24"/>
          <w:szCs w:val="24"/>
        </w:rPr>
        <w:t xml:space="preserve"> 展较慢的现状，瞄准“胶质瘤侵袭性生长”这一关键因素开展攻关。项目研究的立题新颖、目标明确、思路清晰、技术方案先进。 </w:t>
      </w:r>
    </w:p>
    <w:p>
      <w:pPr>
        <w:adjustRightInd w:val="0"/>
        <w:snapToGrid w:val="0"/>
        <w:spacing w:line="360" w:lineRule="auto"/>
        <w:ind w:firstLine="480" w:firstLineChars="200"/>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2.本项目研究采用的多学科交叉攻关研究模式，建立“产学研医用”一体化的研究体系， 充分开发前沿新型物理技术，应用于脑胶质瘤的精准诊治。开发了双源 CCD 多光谱/偏振光谱 成像系统、反射式医用太赫兹检测系统、以及国内首套体外交变电场等三个治疗脑胶质瘤的新 型装置；形成基于新型国产光敏剂的荧光引导显微手术联合术后光动力治疗脑胶质瘤治疗方 案，</w:t>
      </w:r>
      <w:r>
        <w:rPr>
          <w:rFonts w:hint="eastAsia" w:ascii="Times New Roman" w:hAnsi="Times New Roman" w:eastAsia="宋体" w:cs="Times New Roman"/>
          <w:bCs/>
          <w:kern w:val="0"/>
          <w:sz w:val="24"/>
          <w:szCs w:val="24"/>
        </w:rPr>
        <w:t>生物电场抗侵袭联合抑制肿瘤治疗方案等针对脑胶质瘤侵袭的综合治疗新方案；同时，开</w:t>
      </w:r>
      <w:r>
        <w:rPr>
          <w:rFonts w:ascii="Times New Roman" w:hAnsi="Times New Roman" w:eastAsia="宋体" w:cs="Times New Roman"/>
          <w:bCs/>
          <w:kern w:val="0"/>
          <w:sz w:val="24"/>
          <w:szCs w:val="24"/>
        </w:rPr>
        <w:t xml:space="preserve">发的无创脑氧监测及新型光敏剂已经进入市场应用。项目研究过程中攻克了多种新型物理技术 在生物医学领域应用中的理论与技术壁垒，研究工作量大、难度高，所取得的成果技术水平先进，创新性强。 </w:t>
      </w:r>
    </w:p>
    <w:p>
      <w:pPr>
        <w:adjustRightInd w:val="0"/>
        <w:snapToGrid w:val="0"/>
        <w:spacing w:line="360" w:lineRule="auto"/>
        <w:ind w:firstLine="480" w:firstLineChars="200"/>
        <w:rPr>
          <w:rFonts w:ascii="宋体" w:hAnsi="宋体" w:eastAsia="宋体" w:cs="Times New Roman"/>
          <w:sz w:val="24"/>
          <w:szCs w:val="24"/>
        </w:rPr>
      </w:pPr>
      <w:r>
        <w:rPr>
          <w:rFonts w:ascii="Times New Roman" w:hAnsi="Times New Roman" w:eastAsia="宋体" w:cs="Times New Roman"/>
          <w:bCs/>
          <w:kern w:val="0"/>
          <w:sz w:val="24"/>
          <w:szCs w:val="24"/>
        </w:rPr>
        <w:t>综上，专家组一致认为项目研究成果整体处于国内领先水平，部分成果达到国际先进水平。 科学技术成果评价资料完整，具有良好的科学价值、应用前景，并具有良好的社会和经济效益。</w:t>
      </w:r>
    </w:p>
    <w:p>
      <w:pPr>
        <w:widowControl/>
        <w:spacing w:line="360" w:lineRule="auto"/>
        <w:jc w:val="center"/>
        <w:rPr>
          <w:rFonts w:ascii="黑体" w:hAnsi="Times New Roman" w:eastAsia="黑体" w:cs="Times New Roman"/>
          <w:bCs/>
          <w:kern w:val="0"/>
          <w:sz w:val="30"/>
          <w:szCs w:val="30"/>
        </w:rPr>
      </w:pPr>
      <w:r>
        <w:rPr>
          <w:rFonts w:ascii="宋体" w:hAnsi="宋体" w:eastAsia="宋体" w:cs="Times New Roman"/>
          <w:b/>
          <w:bCs/>
          <w:kern w:val="0"/>
          <w:sz w:val="24"/>
          <w:szCs w:val="24"/>
        </w:rPr>
        <w:br w:type="column"/>
      </w:r>
      <w:r>
        <w:rPr>
          <w:rFonts w:hint="eastAsia" w:ascii="黑体" w:hAnsi="Times New Roman" w:eastAsia="黑体" w:cs="Times New Roman"/>
          <w:bCs/>
          <w:kern w:val="0"/>
          <w:sz w:val="30"/>
          <w:szCs w:val="30"/>
        </w:rPr>
        <w:t>六、推广应用情况、社会效益和经济效益</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推广应用情况、社会效益和经济效益。（限10</w:t>
      </w:r>
      <w:r>
        <w:rPr>
          <w:rFonts w:ascii="宋体" w:hAnsi="宋体" w:eastAsia="宋体" w:cs="Times New Roman"/>
          <w:sz w:val="24"/>
          <w:szCs w:val="24"/>
        </w:rPr>
        <w:t>00</w:t>
      </w:r>
      <w:r>
        <w:rPr>
          <w:rFonts w:hint="eastAsia" w:ascii="宋体" w:hAnsi="宋体" w:eastAsia="宋体" w:cs="Times New Roman"/>
          <w:sz w:val="24"/>
          <w:szCs w:val="24"/>
        </w:rPr>
        <w:t>字）</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361" w:firstLineChars="150"/>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1、推广应用：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360" w:firstLineChars="15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（1）论文专著：本项</w:t>
      </w:r>
      <w:r>
        <w:rPr>
          <w:rFonts w:hint="eastAsia" w:ascii="宋体" w:hAnsi="宋体"/>
          <w:sz w:val="24"/>
          <w:szCs w:val="24"/>
          <w:lang w:val="en-US" w:eastAsia="zh-CN"/>
        </w:rPr>
        <w:t>目共发表学</w:t>
      </w:r>
      <w:r>
        <w:rPr>
          <w:rFonts w:hint="eastAsia" w:ascii="宋体" w:hAnsi="宋体" w:eastAsia="宋体" w:cs="宋体"/>
          <w:color w:val="000000"/>
          <w:kern w:val="0"/>
          <w:sz w:val="24"/>
          <w:szCs w:val="24"/>
          <w:lang w:val="en-US" w:eastAsia="zh-CN" w:bidi="ar"/>
        </w:rPr>
        <w:t xml:space="preserve">术论文 188 篇，其中SCI、EI收录155篇，他引905次；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主译专著1部</w:t>
      </w:r>
      <w:r>
        <w:rPr>
          <w:rFonts w:hint="default"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主编专著2部，参编15部；获得国家专利22件</w:t>
      </w:r>
      <w:r>
        <w:rPr>
          <w:rFonts w:hint="eastAsia" w:ascii="宋体" w:hAnsi="宋体" w:eastAsia="宋体" w:cs="宋体"/>
          <w:color w:val="FF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360" w:firstLineChars="15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（2）学术交流：项目内容在国内外报告50余次，包括：多名项目成员参加科技部第488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次以太赫兹研讨为主题的香山会议；医用太赫兹诊断仪入选第九届国际军民两用技术博览会；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应邀在2017年中俄激光物理、基础和应用光子学研讨会；应邀在第八届、第九届国际超快现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象与太赫兹波研讨会；应邀在第38届、40届、41届红外、毫米波和太赫兹波国际会议做口头报告；应邀参加第十届世界肿瘤大会（WCC-2017）并作大会发言。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360" w:firstLineChars="15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人才培养：项目培养博士生15人、硕士生10人，进修生42人，举办国家、军队继续医学教育一类项目各1次。尤其是建立了多学科交叉人才培养新模式，项目研究期间，8名硕、博士从事交叉学科课题的研究，6名教授在不同的学科交叉兼任导师，另外不同的学科间互派3名博士后。真正建立了多学科的深入交叉、联合攻关的研究模式和人才培养模式。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360" w:firstLineChars="15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（4）成果推广：研究成果在北京天坛医院、上海华山医院、四川大学华西医院、中南大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学湘雅医院、重庆医科大学附属第一医院等共计34家单位得到推广应用。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2、经济效益</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项目组创立的双源CCD多光谱/偏振光谱成像系统、反射式医用太赫兹检测系统、以及国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内首套体外交变电场等新型物理技术等具备完全自主知识产权，具有良好的经济潜力。开发的无创脑氧监测仪和国产新型光敏剂产生了良好的经济效益。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3、社会效益：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360" w:firstLineChars="15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（1）建立新型研究模式：项目实施过程中，采用了“立足重庆、联合全国”的多学科交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叉攻关研究模式，建立“产学研医用”一体化的研究体系，成立了“重庆市高分辨三维动态成像检测工程技术研究中心”，具有良好的示范作用。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360" w:firstLineChars="15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（2）提高肿瘤救治水平：综合应用项目的新型物理技术治疗脑胶质瘤，全切除率由 37.5%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提高至 69.2%；患者平均无进展生存期延长由35.1个月至57.7个月，达到国际先进水平。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360" w:firstLineChars="15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（3）促进区域医疗发展：所取得成果获得中央引导地方科技发展专项资金，在重庆各级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医院示范应用，对促进重庆市医药卫生事业的发展，具有显著的社会效益。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360" w:firstLineChars="15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（4）提升我市国际影响：所取得成果在2017年“国务院商务部发展中国家颅脑疾病防治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与管理研修班”上推广，来自尼来自尼泊尔、苏丹、乌拉圭、巴拿马、乌克兰、蒙古、约旦、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巴勒斯坦、罗马尼亚、赞比亚、埃塞俄比亚、孟加拉等亚非拉欧4大洲11个国家的42名神经 科医生参加了在重庆的培训学习，提高了我市的国际影响力。</w:t>
      </w:r>
    </w:p>
    <w:p>
      <w:pPr>
        <w:adjustRightInd w:val="0"/>
        <w:snapToGrid w:val="0"/>
        <w:spacing w:line="360" w:lineRule="auto"/>
        <w:ind w:firstLine="480" w:firstLineChars="200"/>
        <w:rPr>
          <w:rFonts w:ascii="宋体" w:hAnsi="宋体" w:eastAsia="宋体" w:cs="Times New Roman"/>
          <w:sz w:val="24"/>
          <w:szCs w:val="24"/>
        </w:rPr>
      </w:pPr>
      <w:r>
        <w:rPr>
          <w:rFonts w:ascii="Times New Roman" w:hAnsi="Times New Roman" w:eastAsia="宋体" w:cs="Times New Roman"/>
          <w:bCs/>
          <w:kern w:val="0"/>
          <w:sz w:val="24"/>
          <w:szCs w:val="24"/>
        </w:rPr>
        <w:t xml:space="preserve"> </w:t>
      </w:r>
      <w:r>
        <w:rPr>
          <w:rFonts w:ascii="黑体" w:hAnsi="Times New Roman" w:eastAsia="黑体" w:cs="Times New Roman"/>
          <w:b/>
          <w:bCs/>
          <w:kern w:val="0"/>
          <w:sz w:val="30"/>
          <w:szCs w:val="30"/>
        </w:rPr>
        <w:br w:type="page"/>
      </w:r>
      <w:bookmarkStart w:id="4" w:name="page1"/>
      <w:bookmarkEnd w:id="4"/>
      <w:r>
        <w:rPr>
          <w:rFonts w:ascii="黑体" w:hAnsi="黑体" w:eastAsia="黑体" w:cs="黑体"/>
          <w:kern w:val="0"/>
          <w:sz w:val="30"/>
          <w:szCs w:val="30"/>
        </w:rPr>
        <w:t>七、主要知识产权证明目录（不超过10件）</w:t>
      </w:r>
    </w:p>
    <w:p>
      <w:pPr>
        <w:widowControl/>
        <w:spacing w:line="109" w:lineRule="exact"/>
        <w:jc w:val="center"/>
        <w:rPr>
          <w:rFonts w:ascii="Times New Roman" w:hAnsi="Times New Roman" w:cs="Times New Roman"/>
          <w:kern w:val="0"/>
          <w:sz w:val="24"/>
          <w:szCs w:val="24"/>
        </w:rPr>
      </w:pPr>
    </w:p>
    <w:tbl>
      <w:tblPr>
        <w:tblStyle w:val="2"/>
        <w:tblW w:w="9690" w:type="dxa"/>
        <w:tblInd w:w="10" w:type="dxa"/>
        <w:tblLayout w:type="fixed"/>
        <w:tblCellMar>
          <w:top w:w="0" w:type="dxa"/>
          <w:left w:w="0" w:type="dxa"/>
          <w:bottom w:w="0" w:type="dxa"/>
          <w:right w:w="0" w:type="dxa"/>
        </w:tblCellMar>
      </w:tblPr>
      <w:tblGrid>
        <w:gridCol w:w="1240"/>
        <w:gridCol w:w="1200"/>
        <w:gridCol w:w="1200"/>
        <w:gridCol w:w="1200"/>
        <w:gridCol w:w="1200"/>
        <w:gridCol w:w="1220"/>
        <w:gridCol w:w="1200"/>
        <w:gridCol w:w="1200"/>
        <w:gridCol w:w="30"/>
      </w:tblGrid>
      <w:tr>
        <w:tblPrEx>
          <w:tblLayout w:type="fixed"/>
          <w:tblCellMar>
            <w:top w:w="0" w:type="dxa"/>
            <w:left w:w="0" w:type="dxa"/>
            <w:bottom w:w="0" w:type="dxa"/>
            <w:right w:w="0" w:type="dxa"/>
          </w:tblCellMar>
        </w:tblPrEx>
        <w:trPr>
          <w:trHeight w:val="365" w:hRule="atLeast"/>
        </w:trPr>
        <w:tc>
          <w:tcPr>
            <w:tcW w:w="1240" w:type="dxa"/>
            <w:tcBorders>
              <w:top w:val="single" w:color="auto" w:sz="8" w:space="0"/>
              <w:left w:val="single" w:color="auto" w:sz="8" w:space="0"/>
              <w:right w:val="single" w:color="auto" w:sz="8" w:space="0"/>
            </w:tcBorders>
            <w:vAlign w:val="bottom"/>
          </w:tcPr>
          <w:p>
            <w:pPr>
              <w:widowControl/>
              <w:spacing w:line="274" w:lineRule="exact"/>
              <w:jc w:val="center"/>
              <w:rPr>
                <w:rFonts w:ascii="Times New Roman" w:hAnsi="Times New Roman" w:cs="Times New Roman"/>
                <w:kern w:val="0"/>
                <w:sz w:val="20"/>
                <w:szCs w:val="20"/>
              </w:rPr>
            </w:pPr>
            <w:r>
              <w:rPr>
                <w:rFonts w:ascii="宋体" w:hAnsi="宋体" w:eastAsia="宋体" w:cs="宋体"/>
                <w:w w:val="99"/>
                <w:kern w:val="0"/>
                <w:sz w:val="24"/>
                <w:szCs w:val="24"/>
              </w:rPr>
              <w:t>知识产权</w:t>
            </w:r>
          </w:p>
        </w:tc>
        <w:tc>
          <w:tcPr>
            <w:tcW w:w="1200" w:type="dxa"/>
            <w:tcBorders>
              <w:top w:val="single" w:color="auto" w:sz="8" w:space="0"/>
              <w:right w:val="single" w:color="auto" w:sz="8" w:space="0"/>
            </w:tcBorders>
            <w:vAlign w:val="bottom"/>
          </w:tcPr>
          <w:p>
            <w:pPr>
              <w:widowControl/>
              <w:spacing w:line="274" w:lineRule="exact"/>
              <w:jc w:val="center"/>
              <w:rPr>
                <w:rFonts w:ascii="Times New Roman" w:hAnsi="Times New Roman" w:cs="Times New Roman"/>
                <w:kern w:val="0"/>
                <w:sz w:val="20"/>
                <w:szCs w:val="20"/>
              </w:rPr>
            </w:pPr>
            <w:r>
              <w:rPr>
                <w:rFonts w:ascii="宋体" w:hAnsi="宋体" w:eastAsia="宋体" w:cs="宋体"/>
                <w:w w:val="99"/>
                <w:kern w:val="0"/>
                <w:sz w:val="24"/>
                <w:szCs w:val="24"/>
              </w:rPr>
              <w:t>知识产权</w:t>
            </w:r>
          </w:p>
        </w:tc>
        <w:tc>
          <w:tcPr>
            <w:tcW w:w="1200" w:type="dxa"/>
            <w:tcBorders>
              <w:top w:val="single" w:color="auto" w:sz="8" w:space="0"/>
              <w:right w:val="single" w:color="auto" w:sz="8" w:space="0"/>
            </w:tcBorders>
            <w:vAlign w:val="bottom"/>
          </w:tcPr>
          <w:p>
            <w:pPr>
              <w:widowControl/>
              <w:spacing w:line="274" w:lineRule="exact"/>
              <w:jc w:val="center"/>
              <w:rPr>
                <w:rFonts w:ascii="Times New Roman" w:hAnsi="Times New Roman" w:cs="Times New Roman"/>
                <w:kern w:val="0"/>
                <w:sz w:val="20"/>
                <w:szCs w:val="20"/>
              </w:rPr>
            </w:pPr>
            <w:r>
              <w:rPr>
                <w:rFonts w:ascii="宋体" w:hAnsi="宋体" w:eastAsia="宋体" w:cs="宋体"/>
                <w:w w:val="99"/>
                <w:kern w:val="0"/>
                <w:sz w:val="24"/>
                <w:szCs w:val="24"/>
              </w:rPr>
              <w:t>国家</w:t>
            </w:r>
          </w:p>
        </w:tc>
        <w:tc>
          <w:tcPr>
            <w:tcW w:w="1200" w:type="dxa"/>
            <w:vMerge w:val="restart"/>
            <w:tcBorders>
              <w:top w:val="single" w:color="auto" w:sz="8" w:space="0"/>
              <w:right w:val="single" w:color="auto" w:sz="8" w:space="0"/>
            </w:tcBorders>
            <w:vAlign w:val="bottom"/>
          </w:tcPr>
          <w:p>
            <w:pPr>
              <w:widowControl/>
              <w:spacing w:line="274" w:lineRule="exact"/>
              <w:jc w:val="center"/>
              <w:rPr>
                <w:rFonts w:ascii="Times New Roman" w:hAnsi="Times New Roman" w:cs="Times New Roman"/>
                <w:kern w:val="0"/>
                <w:sz w:val="20"/>
                <w:szCs w:val="20"/>
              </w:rPr>
            </w:pPr>
            <w:r>
              <w:rPr>
                <w:rFonts w:ascii="宋体" w:hAnsi="宋体" w:eastAsia="宋体" w:cs="宋体"/>
                <w:w w:val="99"/>
                <w:kern w:val="0"/>
                <w:sz w:val="24"/>
                <w:szCs w:val="24"/>
              </w:rPr>
              <w:t>授权号</w:t>
            </w:r>
          </w:p>
        </w:tc>
        <w:tc>
          <w:tcPr>
            <w:tcW w:w="1200" w:type="dxa"/>
            <w:tcBorders>
              <w:top w:val="single" w:color="auto" w:sz="8" w:space="0"/>
              <w:right w:val="single" w:color="auto" w:sz="8" w:space="0"/>
            </w:tcBorders>
            <w:vAlign w:val="bottom"/>
          </w:tcPr>
          <w:p>
            <w:pPr>
              <w:widowControl/>
              <w:spacing w:line="274" w:lineRule="exact"/>
              <w:jc w:val="center"/>
              <w:rPr>
                <w:rFonts w:ascii="Times New Roman" w:hAnsi="Times New Roman" w:cs="Times New Roman"/>
                <w:kern w:val="0"/>
                <w:sz w:val="20"/>
                <w:szCs w:val="20"/>
              </w:rPr>
            </w:pPr>
            <w:r>
              <w:rPr>
                <w:rFonts w:ascii="宋体" w:hAnsi="宋体" w:eastAsia="宋体" w:cs="宋体"/>
                <w:w w:val="99"/>
                <w:kern w:val="0"/>
                <w:sz w:val="24"/>
                <w:szCs w:val="24"/>
              </w:rPr>
              <w:t>授权</w:t>
            </w:r>
          </w:p>
        </w:tc>
        <w:tc>
          <w:tcPr>
            <w:tcW w:w="1220" w:type="dxa"/>
            <w:tcBorders>
              <w:top w:val="single" w:color="auto" w:sz="8" w:space="0"/>
              <w:right w:val="single" w:color="auto" w:sz="8" w:space="0"/>
            </w:tcBorders>
            <w:vAlign w:val="bottom"/>
          </w:tcPr>
          <w:p>
            <w:pPr>
              <w:widowControl/>
              <w:spacing w:line="274" w:lineRule="exact"/>
              <w:jc w:val="center"/>
              <w:rPr>
                <w:rFonts w:ascii="Times New Roman" w:hAnsi="Times New Roman" w:cs="Times New Roman"/>
                <w:kern w:val="0"/>
                <w:sz w:val="20"/>
                <w:szCs w:val="20"/>
              </w:rPr>
            </w:pPr>
            <w:r>
              <w:rPr>
                <w:rFonts w:ascii="宋体" w:hAnsi="宋体" w:eastAsia="宋体" w:cs="宋体"/>
                <w:w w:val="99"/>
                <w:kern w:val="0"/>
                <w:sz w:val="24"/>
                <w:szCs w:val="24"/>
              </w:rPr>
              <w:t>证书</w:t>
            </w:r>
          </w:p>
        </w:tc>
        <w:tc>
          <w:tcPr>
            <w:tcW w:w="1200" w:type="dxa"/>
            <w:vMerge w:val="restart"/>
            <w:tcBorders>
              <w:top w:val="single" w:color="auto" w:sz="8" w:space="0"/>
              <w:right w:val="single" w:color="auto" w:sz="8" w:space="0"/>
            </w:tcBorders>
            <w:vAlign w:val="bottom"/>
          </w:tcPr>
          <w:p>
            <w:pPr>
              <w:widowControl/>
              <w:spacing w:line="274" w:lineRule="exact"/>
              <w:jc w:val="center"/>
              <w:rPr>
                <w:rFonts w:ascii="Times New Roman" w:hAnsi="Times New Roman" w:cs="Times New Roman"/>
                <w:kern w:val="0"/>
                <w:sz w:val="20"/>
                <w:szCs w:val="20"/>
              </w:rPr>
            </w:pPr>
            <w:r>
              <w:rPr>
                <w:rFonts w:ascii="宋体" w:hAnsi="宋体" w:eastAsia="宋体" w:cs="宋体"/>
                <w:w w:val="99"/>
                <w:kern w:val="0"/>
                <w:sz w:val="24"/>
                <w:szCs w:val="24"/>
              </w:rPr>
              <w:t>权利人</w:t>
            </w:r>
          </w:p>
        </w:tc>
        <w:tc>
          <w:tcPr>
            <w:tcW w:w="1200" w:type="dxa"/>
            <w:vMerge w:val="restart"/>
            <w:tcBorders>
              <w:top w:val="single" w:color="auto" w:sz="8" w:space="0"/>
              <w:right w:val="single" w:color="auto" w:sz="8" w:space="0"/>
            </w:tcBorders>
            <w:vAlign w:val="bottom"/>
          </w:tcPr>
          <w:p>
            <w:pPr>
              <w:widowControl/>
              <w:spacing w:line="274" w:lineRule="exact"/>
              <w:jc w:val="center"/>
              <w:rPr>
                <w:rFonts w:ascii="Times New Roman" w:hAnsi="Times New Roman" w:cs="Times New Roman"/>
                <w:kern w:val="0"/>
                <w:sz w:val="20"/>
                <w:szCs w:val="20"/>
              </w:rPr>
            </w:pPr>
            <w:r>
              <w:rPr>
                <w:rFonts w:ascii="宋体" w:hAnsi="宋体" w:eastAsia="宋体" w:cs="宋体"/>
                <w:w w:val="99"/>
                <w:kern w:val="0"/>
                <w:sz w:val="24"/>
                <w:szCs w:val="24"/>
              </w:rPr>
              <w:t>发明人</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44" w:hRule="atLeast"/>
        </w:trPr>
        <w:tc>
          <w:tcPr>
            <w:tcW w:w="1240" w:type="dxa"/>
            <w:vMerge w:val="restart"/>
            <w:tcBorders>
              <w:left w:val="single" w:color="auto" w:sz="8" w:space="0"/>
              <w:right w:val="single" w:color="auto" w:sz="8" w:space="0"/>
            </w:tcBorders>
            <w:vAlign w:val="bottom"/>
          </w:tcPr>
          <w:p>
            <w:pPr>
              <w:widowControl/>
              <w:spacing w:line="274" w:lineRule="exact"/>
              <w:jc w:val="center"/>
              <w:rPr>
                <w:rFonts w:ascii="Times New Roman" w:hAnsi="Times New Roman" w:cs="Times New Roman"/>
                <w:kern w:val="0"/>
                <w:sz w:val="20"/>
                <w:szCs w:val="20"/>
              </w:rPr>
            </w:pPr>
            <w:r>
              <w:rPr>
                <w:rFonts w:ascii="宋体" w:hAnsi="宋体" w:eastAsia="宋体" w:cs="宋体"/>
                <w:w w:val="99"/>
                <w:kern w:val="0"/>
                <w:sz w:val="24"/>
                <w:szCs w:val="24"/>
              </w:rPr>
              <w:t>类别</w:t>
            </w:r>
          </w:p>
        </w:tc>
        <w:tc>
          <w:tcPr>
            <w:tcW w:w="1200" w:type="dxa"/>
            <w:vMerge w:val="restart"/>
            <w:tcBorders>
              <w:right w:val="single" w:color="auto" w:sz="8" w:space="0"/>
            </w:tcBorders>
            <w:vAlign w:val="bottom"/>
          </w:tcPr>
          <w:p>
            <w:pPr>
              <w:widowControl/>
              <w:spacing w:line="274" w:lineRule="exact"/>
              <w:jc w:val="center"/>
              <w:rPr>
                <w:rFonts w:ascii="Times New Roman" w:hAnsi="Times New Roman" w:cs="Times New Roman"/>
                <w:kern w:val="0"/>
                <w:sz w:val="20"/>
                <w:szCs w:val="20"/>
              </w:rPr>
            </w:pPr>
            <w:r>
              <w:rPr>
                <w:rFonts w:ascii="宋体" w:hAnsi="宋体" w:eastAsia="宋体" w:cs="宋体"/>
                <w:w w:val="99"/>
                <w:kern w:val="0"/>
                <w:sz w:val="24"/>
                <w:szCs w:val="24"/>
              </w:rPr>
              <w:t>具体名称</w:t>
            </w:r>
          </w:p>
        </w:tc>
        <w:tc>
          <w:tcPr>
            <w:tcW w:w="1200" w:type="dxa"/>
            <w:vMerge w:val="restart"/>
            <w:tcBorders>
              <w:right w:val="single" w:color="auto" w:sz="8" w:space="0"/>
            </w:tcBorders>
            <w:vAlign w:val="bottom"/>
          </w:tcPr>
          <w:p>
            <w:pPr>
              <w:widowControl/>
              <w:spacing w:line="274" w:lineRule="exact"/>
              <w:jc w:val="center"/>
              <w:rPr>
                <w:rFonts w:ascii="Times New Roman" w:hAnsi="Times New Roman" w:cs="Times New Roman"/>
                <w:kern w:val="0"/>
                <w:sz w:val="20"/>
                <w:szCs w:val="20"/>
              </w:rPr>
            </w:pPr>
            <w:r>
              <w:rPr>
                <w:rFonts w:ascii="宋体" w:hAnsi="宋体" w:eastAsia="宋体" w:cs="宋体"/>
                <w:w w:val="99"/>
                <w:kern w:val="0"/>
                <w:sz w:val="24"/>
                <w:szCs w:val="24"/>
              </w:rPr>
              <w:t>（地区）</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2"/>
                <w:szCs w:val="12"/>
              </w:rPr>
            </w:pPr>
          </w:p>
        </w:tc>
        <w:tc>
          <w:tcPr>
            <w:tcW w:w="1200" w:type="dxa"/>
            <w:vMerge w:val="restart"/>
            <w:tcBorders>
              <w:right w:val="single" w:color="auto" w:sz="8" w:space="0"/>
            </w:tcBorders>
            <w:vAlign w:val="bottom"/>
          </w:tcPr>
          <w:p>
            <w:pPr>
              <w:widowControl/>
              <w:spacing w:line="274" w:lineRule="exact"/>
              <w:jc w:val="center"/>
              <w:rPr>
                <w:rFonts w:ascii="Times New Roman" w:hAnsi="Times New Roman" w:cs="Times New Roman"/>
                <w:kern w:val="0"/>
                <w:sz w:val="20"/>
                <w:szCs w:val="20"/>
              </w:rPr>
            </w:pPr>
            <w:r>
              <w:rPr>
                <w:rFonts w:ascii="宋体" w:hAnsi="宋体" w:eastAsia="宋体" w:cs="宋体"/>
                <w:w w:val="99"/>
                <w:kern w:val="0"/>
                <w:sz w:val="24"/>
                <w:szCs w:val="24"/>
              </w:rPr>
              <w:t>日期</w:t>
            </w:r>
          </w:p>
        </w:tc>
        <w:tc>
          <w:tcPr>
            <w:tcW w:w="1220" w:type="dxa"/>
            <w:vMerge w:val="restart"/>
            <w:tcBorders>
              <w:right w:val="single" w:color="auto" w:sz="8" w:space="0"/>
            </w:tcBorders>
            <w:vAlign w:val="bottom"/>
          </w:tcPr>
          <w:p>
            <w:pPr>
              <w:widowControl/>
              <w:spacing w:line="274" w:lineRule="exact"/>
              <w:jc w:val="center"/>
              <w:rPr>
                <w:rFonts w:ascii="Times New Roman" w:hAnsi="Times New Roman" w:cs="Times New Roman"/>
                <w:kern w:val="0"/>
                <w:sz w:val="20"/>
                <w:szCs w:val="20"/>
              </w:rPr>
            </w:pPr>
            <w:r>
              <w:rPr>
                <w:rFonts w:ascii="宋体" w:hAnsi="宋体" w:eastAsia="宋体" w:cs="宋体"/>
                <w:w w:val="99"/>
                <w:kern w:val="0"/>
                <w:sz w:val="24"/>
                <w:szCs w:val="24"/>
              </w:rPr>
              <w:t>编号</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2"/>
                <w:szCs w:val="12"/>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2"/>
                <w:szCs w:val="12"/>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44" w:hRule="atLeast"/>
        </w:trPr>
        <w:tc>
          <w:tcPr>
            <w:tcW w:w="1240" w:type="dxa"/>
            <w:vMerge w:val="continue"/>
            <w:tcBorders>
              <w:left w:val="single" w:color="auto" w:sz="8" w:space="0"/>
              <w:right w:val="single" w:color="auto" w:sz="8" w:space="0"/>
            </w:tcBorders>
            <w:vAlign w:val="bottom"/>
          </w:tcPr>
          <w:p>
            <w:pPr>
              <w:widowControl/>
              <w:jc w:val="left"/>
              <w:rPr>
                <w:rFonts w:ascii="Times New Roman" w:hAnsi="Times New Roman" w:cs="Times New Roman"/>
                <w:kern w:val="0"/>
                <w:sz w:val="12"/>
                <w:szCs w:val="12"/>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2"/>
                <w:szCs w:val="12"/>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2"/>
                <w:szCs w:val="12"/>
              </w:rPr>
            </w:pPr>
          </w:p>
        </w:tc>
        <w:tc>
          <w:tcPr>
            <w:tcW w:w="1200" w:type="dxa"/>
            <w:tcBorders>
              <w:right w:val="single" w:color="auto" w:sz="8" w:space="0"/>
            </w:tcBorders>
            <w:vAlign w:val="bottom"/>
          </w:tcPr>
          <w:p>
            <w:pPr>
              <w:widowControl/>
              <w:jc w:val="left"/>
              <w:rPr>
                <w:rFonts w:ascii="Times New Roman" w:hAnsi="Times New Roman" w:cs="Times New Roman"/>
                <w:kern w:val="0"/>
                <w:sz w:val="12"/>
                <w:szCs w:val="12"/>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2"/>
                <w:szCs w:val="12"/>
              </w:rPr>
            </w:pPr>
          </w:p>
        </w:tc>
        <w:tc>
          <w:tcPr>
            <w:tcW w:w="1220" w:type="dxa"/>
            <w:vMerge w:val="continue"/>
            <w:tcBorders>
              <w:right w:val="single" w:color="auto" w:sz="8" w:space="0"/>
            </w:tcBorders>
            <w:vAlign w:val="bottom"/>
          </w:tcPr>
          <w:p>
            <w:pPr>
              <w:widowControl/>
              <w:jc w:val="left"/>
              <w:rPr>
                <w:rFonts w:ascii="Times New Roman" w:hAnsi="Times New Roman" w:cs="Times New Roman"/>
                <w:kern w:val="0"/>
                <w:sz w:val="12"/>
                <w:szCs w:val="12"/>
              </w:rPr>
            </w:pPr>
          </w:p>
        </w:tc>
        <w:tc>
          <w:tcPr>
            <w:tcW w:w="1200" w:type="dxa"/>
            <w:tcBorders>
              <w:right w:val="single" w:color="auto" w:sz="8" w:space="0"/>
            </w:tcBorders>
            <w:vAlign w:val="bottom"/>
          </w:tcPr>
          <w:p>
            <w:pPr>
              <w:widowControl/>
              <w:jc w:val="left"/>
              <w:rPr>
                <w:rFonts w:ascii="Times New Roman" w:hAnsi="Times New Roman" w:cs="Times New Roman"/>
                <w:kern w:val="0"/>
                <w:sz w:val="12"/>
                <w:szCs w:val="12"/>
              </w:rPr>
            </w:pPr>
          </w:p>
        </w:tc>
        <w:tc>
          <w:tcPr>
            <w:tcW w:w="1200" w:type="dxa"/>
            <w:tcBorders>
              <w:right w:val="single" w:color="auto" w:sz="8" w:space="0"/>
            </w:tcBorders>
            <w:vAlign w:val="bottom"/>
          </w:tcPr>
          <w:p>
            <w:pPr>
              <w:widowControl/>
              <w:jc w:val="left"/>
              <w:rPr>
                <w:rFonts w:ascii="Times New Roman" w:hAnsi="Times New Roman" w:cs="Times New Roman"/>
                <w:kern w:val="0"/>
                <w:sz w:val="12"/>
                <w:szCs w:val="12"/>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63" w:hRule="atLeast"/>
        </w:trPr>
        <w:tc>
          <w:tcPr>
            <w:tcW w:w="1240" w:type="dxa"/>
            <w:tcBorders>
              <w:left w:val="single" w:color="auto" w:sz="8" w:space="0"/>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2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93"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2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王化斌；杨</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4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一种散射式</w:t>
            </w: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2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中国科学院</w:t>
            </w: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忠波；夏良</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40" w:hRule="atLeast"/>
        </w:trPr>
        <w:tc>
          <w:tcPr>
            <w:tcW w:w="1240" w:type="dxa"/>
            <w:vMerge w:val="restart"/>
            <w:tcBorders>
              <w:left w:val="single" w:color="auto" w:sz="8" w:space="0"/>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发明专利权</w:t>
            </w: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的扫描近场</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中国</w:t>
            </w:r>
          </w:p>
        </w:tc>
        <w:tc>
          <w:tcPr>
            <w:tcW w:w="1200" w:type="dxa"/>
            <w:tcBorders>
              <w:right w:val="single" w:color="auto" w:sz="8" w:space="0"/>
            </w:tcBorders>
            <w:vAlign w:val="bottom"/>
          </w:tcPr>
          <w:p>
            <w:pPr>
              <w:widowControl/>
              <w:spacing w:line="229" w:lineRule="exact"/>
              <w:ind w:left="140"/>
              <w:jc w:val="left"/>
              <w:rPr>
                <w:rFonts w:ascii="Times New Roman" w:hAnsi="Times New Roman" w:cs="Times New Roman"/>
                <w:kern w:val="0"/>
                <w:sz w:val="20"/>
                <w:szCs w:val="20"/>
              </w:rPr>
            </w:pPr>
            <w:r>
              <w:rPr>
                <w:rFonts w:ascii="宋体" w:hAnsi="宋体" w:eastAsia="宋体" w:cs="宋体"/>
                <w:kern w:val="0"/>
                <w:sz w:val="20"/>
                <w:szCs w:val="20"/>
              </w:rPr>
              <w:t>ZL 2015 1</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2017-11-07</w:t>
            </w:r>
          </w:p>
        </w:tc>
        <w:tc>
          <w:tcPr>
            <w:tcW w:w="122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2687470</w:t>
            </w: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重庆绿色智</w:t>
            </w: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平；魏东</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vMerge w:val="continue"/>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太赫兹显微</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0514305.9</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能技术研究</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平；常天</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4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镜</w:t>
            </w: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2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院</w:t>
            </w: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英；杜春</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4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2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雷；崔洪亮</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67" w:hRule="atLeast"/>
        </w:trPr>
        <w:tc>
          <w:tcPr>
            <w:tcW w:w="1240" w:type="dxa"/>
            <w:tcBorders>
              <w:left w:val="single" w:color="auto" w:sz="8" w:space="0"/>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2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93"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一种组成稳</w:t>
            </w: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2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重庆市华鼎</w:t>
            </w: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定的血卟啉</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ind w:left="140"/>
              <w:jc w:val="left"/>
              <w:rPr>
                <w:rFonts w:ascii="Times New Roman" w:hAnsi="Times New Roman" w:cs="Times New Roman"/>
                <w:kern w:val="0"/>
                <w:sz w:val="20"/>
                <w:szCs w:val="20"/>
              </w:rPr>
            </w:pPr>
            <w:r>
              <w:rPr>
                <w:rFonts w:ascii="宋体" w:hAnsi="宋体" w:eastAsia="宋体" w:cs="宋体"/>
                <w:kern w:val="0"/>
                <w:sz w:val="20"/>
                <w:szCs w:val="20"/>
              </w:rPr>
              <w:t>ZL 2005 1</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现代生物制</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vMerge w:val="restart"/>
            <w:tcBorders>
              <w:left w:val="single" w:color="auto" w:sz="8" w:space="0"/>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发明专利权</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衍生物及其</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中国</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2008-02-13</w:t>
            </w:r>
          </w:p>
        </w:tc>
        <w:tc>
          <w:tcPr>
            <w:tcW w:w="122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377941</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王伟民</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vMerge w:val="continue"/>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0134599.9</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药有限责任</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制备方法和</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公司</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注射剂</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67" w:hRule="atLeast"/>
        </w:trPr>
        <w:tc>
          <w:tcPr>
            <w:tcW w:w="1240" w:type="dxa"/>
            <w:tcBorders>
              <w:left w:val="single" w:color="auto" w:sz="8" w:space="0"/>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2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93"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2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李卓东；何</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4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2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文劼；胡胜</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4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0"/>
                <w:szCs w:val="2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无创脑部血</w:t>
            </w: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2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重庆名希医</w:t>
            </w: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利；赖波；</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ind w:left="140"/>
              <w:jc w:val="left"/>
              <w:rPr>
                <w:rFonts w:ascii="Times New Roman" w:hAnsi="Times New Roman" w:cs="Times New Roman"/>
                <w:kern w:val="0"/>
                <w:sz w:val="20"/>
                <w:szCs w:val="20"/>
              </w:rPr>
            </w:pPr>
            <w:r>
              <w:rPr>
                <w:rFonts w:ascii="宋体" w:hAnsi="宋体" w:eastAsia="宋体" w:cs="宋体"/>
                <w:kern w:val="0"/>
                <w:sz w:val="20"/>
                <w:szCs w:val="20"/>
              </w:rPr>
              <w:t>ZL 2014 1</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王中克；闫</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vMerge w:val="restart"/>
            <w:tcBorders>
              <w:left w:val="single" w:color="auto" w:sz="8" w:space="0"/>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发明专利权</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氧参数测量</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中国</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2016-08-31</w:t>
            </w:r>
          </w:p>
        </w:tc>
        <w:tc>
          <w:tcPr>
            <w:tcW w:w="122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2221844</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疗器械有限</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vMerge w:val="continue"/>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0720201.9</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晓东；刘</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方法</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公司</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18"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欢；郑子</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4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2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隆；吴西；</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4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2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彭毅；杨峻</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69" w:hRule="atLeast"/>
        </w:trPr>
        <w:tc>
          <w:tcPr>
            <w:tcW w:w="1240" w:type="dxa"/>
            <w:tcBorders>
              <w:left w:val="single" w:color="auto" w:sz="8" w:space="0"/>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2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91"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4"/>
                <w:szCs w:val="24"/>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多维应力光</w:t>
            </w: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2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徐德刚、严</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德贤；石</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子晶体光纤</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ind w:left="140"/>
              <w:jc w:val="left"/>
              <w:rPr>
                <w:rFonts w:ascii="Times New Roman" w:hAnsi="Times New Roman" w:cs="Times New Roman"/>
                <w:kern w:val="0"/>
                <w:sz w:val="20"/>
                <w:szCs w:val="20"/>
              </w:rPr>
            </w:pPr>
            <w:r>
              <w:rPr>
                <w:rFonts w:ascii="宋体" w:hAnsi="宋体" w:eastAsia="宋体" w:cs="宋体"/>
                <w:kern w:val="0"/>
                <w:sz w:val="20"/>
                <w:szCs w:val="20"/>
              </w:rPr>
              <w:t>ZL 2014 1</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vMerge w:val="restart"/>
            <w:tcBorders>
              <w:left w:val="single" w:color="auto" w:sz="8" w:space="0"/>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发明专利权</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中国</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2017-01-25</w:t>
            </w:r>
          </w:p>
        </w:tc>
        <w:tc>
          <w:tcPr>
            <w:tcW w:w="122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2359237</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天津大学</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嘉；徐伟；</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vMerge w:val="continue"/>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测试装置及</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0431277.X</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姚建铨；陆</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方法</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颖</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69" w:hRule="atLeast"/>
        </w:trPr>
        <w:tc>
          <w:tcPr>
            <w:tcW w:w="1240" w:type="dxa"/>
            <w:tcBorders>
              <w:left w:val="single" w:color="auto" w:sz="8" w:space="0"/>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2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91"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基于差频切</w:t>
            </w: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2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王与烨；徐</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伦科夫效应</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ind w:left="140"/>
              <w:jc w:val="left"/>
              <w:rPr>
                <w:rFonts w:ascii="Times New Roman" w:hAnsi="Times New Roman" w:cs="Times New Roman"/>
                <w:kern w:val="0"/>
                <w:sz w:val="20"/>
                <w:szCs w:val="20"/>
              </w:rPr>
            </w:pPr>
            <w:r>
              <w:rPr>
                <w:rFonts w:ascii="宋体" w:hAnsi="宋体" w:eastAsia="宋体" w:cs="宋体"/>
                <w:kern w:val="0"/>
                <w:sz w:val="20"/>
                <w:szCs w:val="20"/>
              </w:rPr>
              <w:t>ZL 2011 1</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德刚；刘鹏</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vMerge w:val="restart"/>
            <w:tcBorders>
              <w:left w:val="single" w:color="auto" w:sz="8" w:space="0"/>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发明专利权</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的可调频太</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中国</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2013-03-13</w:t>
            </w:r>
          </w:p>
        </w:tc>
        <w:tc>
          <w:tcPr>
            <w:tcW w:w="122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1151913</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天津大学</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vMerge w:val="continue"/>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0302287.X</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翔；吕达；</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赫兹辐射源</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姚建铨</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及调制方法</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69" w:hRule="atLeast"/>
        </w:trPr>
        <w:tc>
          <w:tcPr>
            <w:tcW w:w="1240" w:type="dxa"/>
            <w:tcBorders>
              <w:left w:val="single" w:color="auto" w:sz="8" w:space="0"/>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2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91"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基于罗兰圆</w:t>
            </w: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2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4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的快速调谐</w:t>
            </w: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vMerge w:val="restart"/>
            <w:tcBorders>
              <w:right w:val="single" w:color="auto" w:sz="8" w:space="0"/>
            </w:tcBorders>
            <w:vAlign w:val="bottom"/>
          </w:tcPr>
          <w:p>
            <w:pPr>
              <w:widowControl/>
              <w:spacing w:line="229" w:lineRule="exact"/>
              <w:ind w:left="140"/>
              <w:jc w:val="left"/>
              <w:rPr>
                <w:rFonts w:ascii="Times New Roman" w:hAnsi="Times New Roman" w:cs="Times New Roman"/>
                <w:kern w:val="0"/>
                <w:sz w:val="20"/>
                <w:szCs w:val="20"/>
              </w:rPr>
            </w:pPr>
            <w:r>
              <w:rPr>
                <w:rFonts w:ascii="宋体" w:hAnsi="宋体" w:eastAsia="宋体" w:cs="宋体"/>
                <w:kern w:val="0"/>
                <w:sz w:val="20"/>
                <w:szCs w:val="20"/>
              </w:rPr>
              <w:t>ZL 2014 1</w:t>
            </w: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2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王与烨；徐</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vMerge w:val="restart"/>
            <w:tcBorders>
              <w:left w:val="single" w:color="auto" w:sz="8" w:space="0"/>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发明专利权</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太赫兹参量</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中国</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2017-02-15</w:t>
            </w:r>
          </w:p>
        </w:tc>
        <w:tc>
          <w:tcPr>
            <w:tcW w:w="122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2380215</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天津大学</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德刚；李忠</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vMerge w:val="continue"/>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0378625.1</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振荡辐射源</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孝；姚建铨</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4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装置及方法</w:t>
            </w: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2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69" w:hRule="atLeast"/>
        </w:trPr>
        <w:tc>
          <w:tcPr>
            <w:tcW w:w="1240" w:type="dxa"/>
            <w:tcBorders>
              <w:left w:val="single" w:color="auto" w:sz="8" w:space="0"/>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2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91"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基于周期极</w:t>
            </w: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2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徐德刚；王</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化晶体光学</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ind w:left="140"/>
              <w:jc w:val="left"/>
              <w:rPr>
                <w:rFonts w:ascii="Times New Roman" w:hAnsi="Times New Roman" w:cs="Times New Roman"/>
                <w:kern w:val="0"/>
                <w:sz w:val="20"/>
                <w:szCs w:val="20"/>
              </w:rPr>
            </w:pPr>
            <w:r>
              <w:rPr>
                <w:rFonts w:ascii="宋体" w:hAnsi="宋体" w:eastAsia="宋体" w:cs="宋体"/>
                <w:kern w:val="0"/>
                <w:sz w:val="20"/>
                <w:szCs w:val="20"/>
              </w:rPr>
              <w:t>ZL 2011 1</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与烨；刘鹏</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vMerge w:val="restart"/>
            <w:tcBorders>
              <w:left w:val="single" w:color="auto" w:sz="8" w:space="0"/>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发明专利权</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整流太赫兹</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中国</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2013-08-28</w:t>
            </w:r>
          </w:p>
        </w:tc>
        <w:tc>
          <w:tcPr>
            <w:tcW w:w="122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1263436</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天津大学</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vMerge w:val="continue"/>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0302290.1</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翔；姚建</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频率梳装置</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铨；钟凯</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及调制方法</w:t>
            </w: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69" w:hRule="atLeast"/>
        </w:trPr>
        <w:tc>
          <w:tcPr>
            <w:tcW w:w="1240" w:type="dxa"/>
            <w:tcBorders>
              <w:left w:val="single" w:color="auto" w:sz="8" w:space="0"/>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2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91"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一种氯离子</w:t>
            </w: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2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徐德刚；王</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40" w:hRule="atLeast"/>
        </w:trPr>
        <w:tc>
          <w:tcPr>
            <w:tcW w:w="1240" w:type="dxa"/>
            <w:vMerge w:val="restart"/>
            <w:tcBorders>
              <w:left w:val="single" w:color="auto" w:sz="8" w:space="0"/>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发明专利权</w:t>
            </w: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浓度传感器</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中国</w:t>
            </w:r>
          </w:p>
        </w:tc>
        <w:tc>
          <w:tcPr>
            <w:tcW w:w="1200" w:type="dxa"/>
            <w:tcBorders>
              <w:right w:val="single" w:color="auto" w:sz="8" w:space="0"/>
            </w:tcBorders>
            <w:vAlign w:val="bottom"/>
          </w:tcPr>
          <w:p>
            <w:pPr>
              <w:widowControl/>
              <w:spacing w:line="229" w:lineRule="exact"/>
              <w:ind w:left="140"/>
              <w:jc w:val="left"/>
              <w:rPr>
                <w:rFonts w:ascii="Times New Roman" w:hAnsi="Times New Roman" w:cs="Times New Roman"/>
                <w:kern w:val="0"/>
                <w:sz w:val="20"/>
                <w:szCs w:val="20"/>
              </w:rPr>
            </w:pPr>
            <w:r>
              <w:rPr>
                <w:rFonts w:ascii="宋体" w:hAnsi="宋体" w:eastAsia="宋体" w:cs="宋体"/>
                <w:kern w:val="0"/>
                <w:sz w:val="20"/>
                <w:szCs w:val="20"/>
              </w:rPr>
              <w:t>ZL 2013 1</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2016-03-23</w:t>
            </w:r>
          </w:p>
        </w:tc>
        <w:tc>
          <w:tcPr>
            <w:tcW w:w="122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1994646</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天津大学</w:t>
            </w: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然；徐伟；</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vMerge w:val="continue"/>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及其测量系</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0274636.0</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姚建铨；陆</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4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统</w:t>
            </w: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2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颖；苗银萍</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69" w:hRule="atLeast"/>
        </w:trPr>
        <w:tc>
          <w:tcPr>
            <w:tcW w:w="1240" w:type="dxa"/>
            <w:tcBorders>
              <w:left w:val="single" w:color="auto" w:sz="8" w:space="0"/>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2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6"/>
                <w:szCs w:val="6"/>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91"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一种基于太</w:t>
            </w: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2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jc w:val="left"/>
              <w:rPr>
                <w:rFonts w:ascii="Times New Roman" w:hAnsi="Times New Roman" w:cs="Times New Roman"/>
                <w:kern w:val="0"/>
                <w:sz w:val="24"/>
                <w:szCs w:val="24"/>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颜识涵；魏</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42"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Cs w:val="21"/>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赫兹时域光</w:t>
            </w:r>
          </w:p>
        </w:tc>
        <w:tc>
          <w:tcPr>
            <w:tcW w:w="1200" w:type="dxa"/>
            <w:tcBorders>
              <w:right w:val="single" w:color="auto" w:sz="8" w:space="0"/>
            </w:tcBorders>
            <w:vAlign w:val="bottom"/>
          </w:tcPr>
          <w:p>
            <w:pPr>
              <w:widowControl/>
              <w:jc w:val="left"/>
              <w:rPr>
                <w:rFonts w:ascii="Times New Roman" w:hAnsi="Times New Roman" w:cs="Times New Roman"/>
                <w:kern w:val="0"/>
                <w:szCs w:val="21"/>
              </w:rPr>
            </w:pPr>
          </w:p>
        </w:tc>
        <w:tc>
          <w:tcPr>
            <w:tcW w:w="1200" w:type="dxa"/>
            <w:tcBorders>
              <w:right w:val="single" w:color="auto" w:sz="8" w:space="0"/>
            </w:tcBorders>
            <w:vAlign w:val="bottom"/>
          </w:tcPr>
          <w:p>
            <w:pPr>
              <w:widowControl/>
              <w:jc w:val="left"/>
              <w:rPr>
                <w:rFonts w:ascii="Times New Roman" w:hAnsi="Times New Roman" w:cs="Times New Roman"/>
                <w:kern w:val="0"/>
                <w:szCs w:val="21"/>
              </w:rPr>
            </w:pPr>
          </w:p>
        </w:tc>
        <w:tc>
          <w:tcPr>
            <w:tcW w:w="1200" w:type="dxa"/>
            <w:tcBorders>
              <w:right w:val="single" w:color="auto" w:sz="8" w:space="0"/>
            </w:tcBorders>
            <w:vAlign w:val="bottom"/>
          </w:tcPr>
          <w:p>
            <w:pPr>
              <w:widowControl/>
              <w:jc w:val="left"/>
              <w:rPr>
                <w:rFonts w:ascii="Times New Roman" w:hAnsi="Times New Roman" w:cs="Times New Roman"/>
                <w:kern w:val="0"/>
                <w:szCs w:val="21"/>
              </w:rPr>
            </w:pPr>
          </w:p>
        </w:tc>
        <w:tc>
          <w:tcPr>
            <w:tcW w:w="1220" w:type="dxa"/>
            <w:tcBorders>
              <w:right w:val="single" w:color="auto" w:sz="8" w:space="0"/>
            </w:tcBorders>
            <w:vAlign w:val="bottom"/>
          </w:tcPr>
          <w:p>
            <w:pPr>
              <w:widowControl/>
              <w:jc w:val="left"/>
              <w:rPr>
                <w:rFonts w:ascii="Times New Roman" w:hAnsi="Times New Roman" w:cs="Times New Roman"/>
                <w:kern w:val="0"/>
                <w:szCs w:val="21"/>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中国科学院</w:t>
            </w: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东山；汤明</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40" w:hRule="atLeast"/>
        </w:trPr>
        <w:tc>
          <w:tcPr>
            <w:tcW w:w="1240" w:type="dxa"/>
            <w:vMerge w:val="restart"/>
            <w:tcBorders>
              <w:left w:val="single" w:color="auto" w:sz="8" w:space="0"/>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发明专利权</w:t>
            </w: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谱技术确定</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中国</w:t>
            </w:r>
          </w:p>
        </w:tc>
        <w:tc>
          <w:tcPr>
            <w:tcW w:w="1200" w:type="dxa"/>
            <w:tcBorders>
              <w:right w:val="single" w:color="auto" w:sz="8" w:space="0"/>
            </w:tcBorders>
            <w:vAlign w:val="bottom"/>
          </w:tcPr>
          <w:p>
            <w:pPr>
              <w:widowControl/>
              <w:spacing w:line="229" w:lineRule="exact"/>
              <w:ind w:left="140"/>
              <w:jc w:val="left"/>
              <w:rPr>
                <w:rFonts w:ascii="Times New Roman" w:hAnsi="Times New Roman" w:cs="Times New Roman"/>
                <w:kern w:val="0"/>
                <w:sz w:val="20"/>
                <w:szCs w:val="20"/>
              </w:rPr>
            </w:pPr>
            <w:r>
              <w:rPr>
                <w:rFonts w:ascii="宋体" w:hAnsi="宋体" w:eastAsia="宋体" w:cs="宋体"/>
                <w:kern w:val="0"/>
                <w:sz w:val="20"/>
                <w:szCs w:val="20"/>
              </w:rPr>
              <w:t>ZL 2015 1</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2017-10-03</w:t>
            </w:r>
          </w:p>
        </w:tc>
        <w:tc>
          <w:tcPr>
            <w:tcW w:w="122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2645663</w:t>
            </w: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重庆绿色智</w:t>
            </w: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杰；张明</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vMerge w:val="continue"/>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表面活性剂</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0514377.3</w:t>
            </w: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能技术研究</w:t>
            </w:r>
          </w:p>
        </w:tc>
        <w:tc>
          <w:tcPr>
            <w:tcW w:w="1200" w:type="dxa"/>
            <w:vMerge w:val="restart"/>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焜；施长</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12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20" w:type="dxa"/>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1200" w:type="dxa"/>
            <w:vMerge w:val="continue"/>
            <w:tcBorders>
              <w:right w:val="single" w:color="auto" w:sz="8" w:space="0"/>
            </w:tcBorders>
            <w:vAlign w:val="bottom"/>
          </w:tcPr>
          <w:p>
            <w:pPr>
              <w:widowControl/>
              <w:jc w:val="left"/>
              <w:rPr>
                <w:rFonts w:ascii="Times New Roman" w:hAnsi="Times New Roman" w:cs="Times New Roman"/>
                <w:kern w:val="0"/>
                <w:sz w:val="10"/>
                <w:szCs w:val="10"/>
              </w:rPr>
            </w:pP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4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临界胶束浓</w:t>
            </w: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2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院</w:t>
            </w: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城；杜春</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240" w:hRule="atLeast"/>
        </w:trPr>
        <w:tc>
          <w:tcPr>
            <w:tcW w:w="1240" w:type="dxa"/>
            <w:tcBorders>
              <w:left w:val="single" w:color="auto" w:sz="8" w:space="0"/>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度的方法</w:t>
            </w: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2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jc w:val="left"/>
              <w:rPr>
                <w:rFonts w:ascii="Times New Roman" w:hAnsi="Times New Roman" w:cs="Times New Roman"/>
                <w:kern w:val="0"/>
                <w:sz w:val="20"/>
                <w:szCs w:val="20"/>
              </w:rPr>
            </w:pPr>
          </w:p>
        </w:tc>
        <w:tc>
          <w:tcPr>
            <w:tcW w:w="1200" w:type="dxa"/>
            <w:tcBorders>
              <w:right w:val="single" w:color="auto" w:sz="8" w:space="0"/>
            </w:tcBorders>
            <w:vAlign w:val="bottom"/>
          </w:tcPr>
          <w:p>
            <w:pPr>
              <w:widowControl/>
              <w:spacing w:line="229" w:lineRule="exact"/>
              <w:jc w:val="center"/>
              <w:rPr>
                <w:rFonts w:ascii="Times New Roman" w:hAnsi="Times New Roman" w:cs="Times New Roman"/>
                <w:kern w:val="0"/>
                <w:sz w:val="20"/>
                <w:szCs w:val="20"/>
              </w:rPr>
            </w:pPr>
            <w:r>
              <w:rPr>
                <w:rFonts w:ascii="宋体" w:hAnsi="宋体" w:eastAsia="宋体" w:cs="宋体"/>
                <w:w w:val="99"/>
                <w:kern w:val="0"/>
                <w:sz w:val="20"/>
                <w:szCs w:val="20"/>
              </w:rPr>
              <w:t>雷；崔洪亮</w:t>
            </w:r>
          </w:p>
        </w:tc>
        <w:tc>
          <w:tcPr>
            <w:tcW w:w="30" w:type="dxa"/>
            <w:vAlign w:val="bottom"/>
          </w:tcPr>
          <w:p>
            <w:pPr>
              <w:widowControl/>
              <w:jc w:val="left"/>
              <w:rPr>
                <w:rFonts w:ascii="Times New Roman" w:hAnsi="Times New Roman" w:cs="Times New Roman"/>
                <w:kern w:val="0"/>
                <w:sz w:val="1"/>
                <w:szCs w:val="1"/>
              </w:rPr>
            </w:pPr>
          </w:p>
        </w:tc>
      </w:tr>
      <w:tr>
        <w:tblPrEx>
          <w:tblLayout w:type="fixed"/>
          <w:tblCellMar>
            <w:top w:w="0" w:type="dxa"/>
            <w:left w:w="0" w:type="dxa"/>
            <w:bottom w:w="0" w:type="dxa"/>
            <w:right w:w="0" w:type="dxa"/>
          </w:tblCellMar>
        </w:tblPrEx>
        <w:trPr>
          <w:trHeight w:val="67" w:hRule="atLeast"/>
        </w:trPr>
        <w:tc>
          <w:tcPr>
            <w:tcW w:w="1240" w:type="dxa"/>
            <w:tcBorders>
              <w:left w:val="single" w:color="auto" w:sz="8" w:space="0"/>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2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1200" w:type="dxa"/>
            <w:tcBorders>
              <w:bottom w:val="single" w:color="auto" w:sz="8" w:space="0"/>
              <w:right w:val="single" w:color="auto" w:sz="8" w:space="0"/>
            </w:tcBorders>
            <w:vAlign w:val="bottom"/>
          </w:tcPr>
          <w:p>
            <w:pPr>
              <w:widowControl/>
              <w:jc w:val="left"/>
              <w:rPr>
                <w:rFonts w:ascii="Times New Roman" w:hAnsi="Times New Roman" w:cs="Times New Roman"/>
                <w:kern w:val="0"/>
                <w:sz w:val="5"/>
                <w:szCs w:val="5"/>
              </w:rPr>
            </w:pPr>
          </w:p>
        </w:tc>
        <w:tc>
          <w:tcPr>
            <w:tcW w:w="30" w:type="dxa"/>
            <w:vAlign w:val="bottom"/>
          </w:tcPr>
          <w:p>
            <w:pPr>
              <w:widowControl/>
              <w:jc w:val="left"/>
              <w:rPr>
                <w:rFonts w:ascii="Times New Roman" w:hAnsi="Times New Roman" w:cs="Times New Roman"/>
                <w:kern w:val="0"/>
                <w:sz w:val="1"/>
                <w:szCs w:val="1"/>
              </w:rPr>
            </w:pPr>
          </w:p>
        </w:tc>
      </w:tr>
    </w:tbl>
    <w:p>
      <w:pPr>
        <w:widowControl/>
        <w:jc w:val="left"/>
        <w:rPr>
          <w:rFonts w:ascii="Times New Roman" w:hAnsi="Times New Roman" w:cs="Times New Roman"/>
          <w:kern w:val="0"/>
          <w:sz w:val="22"/>
        </w:rPr>
        <w:sectPr>
          <w:pgSz w:w="11900" w:h="16840"/>
          <w:pgMar w:top="1197" w:right="1120" w:bottom="358" w:left="1120" w:header="0" w:footer="0" w:gutter="0"/>
          <w:cols w:equalWidth="0" w:num="1">
            <w:col w:w="9660"/>
          </w:cols>
        </w:sectPr>
      </w:pPr>
      <w:r>
        <w:rPr>
          <w:rFonts w:hint="eastAsia" w:ascii="Times New Roman" w:hAnsi="Times New Roman" w:cs="Times New Roman"/>
          <w:kern w:val="0"/>
          <w:sz w:val="22"/>
        </w:rPr>
        <w:t xml:space="preserve"> </w:t>
      </w:r>
      <w:r>
        <w:rPr>
          <w:rFonts w:ascii="Times New Roman" w:hAnsi="Times New Roman" w:cs="Times New Roman"/>
          <w:kern w:val="0"/>
          <w:sz w:val="22"/>
        </w:rPr>
        <w:t xml:space="preserve"> </w:t>
      </w:r>
    </w:p>
    <w:p>
      <w:pPr>
        <w:autoSpaceDE w:val="0"/>
        <w:autoSpaceDN w:val="0"/>
        <w:adjustRightInd w:val="0"/>
        <w:spacing w:line="360" w:lineRule="auto"/>
        <w:ind w:firstLine="482" w:firstLineChars="200"/>
        <w:jc w:val="left"/>
        <w:rPr>
          <w:rFonts w:ascii="宋体" w:hAnsi="Times New Roman" w:eastAsia="宋体" w:cs="宋体"/>
          <w:kern w:val="0"/>
          <w:sz w:val="24"/>
          <w:szCs w:val="24"/>
        </w:rPr>
      </w:pPr>
      <w:r>
        <w:rPr>
          <w:rFonts w:hint="eastAsia" w:ascii="宋体" w:hAnsi="Times New Roman" w:eastAsia="宋体" w:cs="宋体"/>
          <w:b/>
          <w:bCs/>
          <w:kern w:val="0"/>
          <w:sz w:val="24"/>
          <w:szCs w:val="24"/>
        </w:rPr>
        <w:t>承诺：</w:t>
      </w:r>
      <w:r>
        <w:rPr>
          <w:rFonts w:hint="eastAsia" w:ascii="宋体" w:hAnsi="Times New Roman" w:eastAsia="宋体" w:cs="宋体"/>
          <w:kern w:val="0"/>
          <w:sz w:val="24"/>
          <w:szCs w:val="24"/>
        </w:rPr>
        <w:t>上述知识产权用于提名重庆市科技进步奖的情况，已征得未列入项目主要完成人的权利人（发明专利指发明人）的同意。</w:t>
      </w:r>
    </w:p>
    <w:p>
      <w:pPr>
        <w:wordWrap w:val="0"/>
        <w:spacing w:line="360" w:lineRule="auto"/>
        <w:jc w:val="right"/>
        <w:rPr>
          <w:rFonts w:ascii="宋体" w:hAnsi="Times New Roman" w:eastAsia="宋体" w:cs="宋体"/>
          <w:kern w:val="0"/>
          <w:sz w:val="24"/>
          <w:szCs w:val="24"/>
        </w:rPr>
      </w:pPr>
      <w:bookmarkStart w:id="5" w:name="_Toc1905666167"/>
      <w:r>
        <w:rPr>
          <w:rFonts w:hint="eastAsia" w:ascii="宋体" w:hAnsi="Times New Roman" w:eastAsia="宋体" w:cs="宋体"/>
          <w:b/>
          <w:bCs/>
          <w:kern w:val="0"/>
          <w:sz w:val="24"/>
          <w:szCs w:val="24"/>
        </w:rPr>
        <w:t>第一完成人签名：</w:t>
      </w:r>
      <w:bookmarkEnd w:id="5"/>
      <w:r>
        <w:rPr>
          <w:rFonts w:hint="eastAsia" w:ascii="宋体" w:hAnsi="Times New Roman" w:eastAsia="宋体" w:cs="宋体"/>
          <w:kern w:val="0"/>
          <w:sz w:val="24"/>
          <w:szCs w:val="24"/>
        </w:rPr>
        <w:t xml:space="preserve">      </w:t>
      </w:r>
    </w:p>
    <w:p>
      <w:pPr>
        <w:widowControl/>
        <w:spacing w:line="360" w:lineRule="auto"/>
        <w:jc w:val="center"/>
        <w:rPr>
          <w:rFonts w:ascii="黑体" w:hAnsi="Times New Roman" w:eastAsia="黑体" w:cs="Times New Roman"/>
          <w:bCs/>
          <w:kern w:val="0"/>
          <w:sz w:val="30"/>
          <w:szCs w:val="30"/>
        </w:rPr>
      </w:pPr>
      <w:r>
        <w:rPr>
          <w:rFonts w:ascii="黑体" w:hAnsi="Times New Roman" w:eastAsia="黑体" w:cs="Times New Roman"/>
          <w:b/>
          <w:bCs/>
          <w:kern w:val="0"/>
          <w:sz w:val="30"/>
          <w:szCs w:val="30"/>
        </w:rPr>
        <w:br w:type="column"/>
      </w:r>
      <w:bookmarkStart w:id="6" w:name="_Toc2097449552"/>
      <w:r>
        <w:rPr>
          <w:rFonts w:hint="eastAsia" w:ascii="黑体" w:hAnsi="Times New Roman" w:eastAsia="黑体" w:cs="Times New Roman"/>
          <w:bCs/>
          <w:kern w:val="0"/>
          <w:sz w:val="30"/>
          <w:szCs w:val="30"/>
        </w:rPr>
        <w:t>八、主要完成人情况表</w:t>
      </w:r>
      <w:bookmarkEnd w:id="6"/>
    </w:p>
    <w:tbl>
      <w:tblPr>
        <w:tblStyle w:val="2"/>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1151"/>
        <w:gridCol w:w="1188"/>
        <w:gridCol w:w="1299"/>
        <w:gridCol w:w="487"/>
        <w:gridCol w:w="1276"/>
        <w:gridCol w:w="141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54" w:type="dxa"/>
            <w:vAlign w:val="center"/>
          </w:tcPr>
          <w:p>
            <w:pPr>
              <w:spacing w:line="240" w:lineRule="auto"/>
              <w:jc w:val="center"/>
              <w:rPr>
                <w:rFonts w:ascii="宋体" w:hAnsi="宋体" w:eastAsia="宋体" w:cs="Times New Roman"/>
                <w:sz w:val="21"/>
                <w:szCs w:val="21"/>
              </w:rPr>
            </w:pPr>
            <w:bookmarkStart w:id="7" w:name="_Hlk14708379"/>
            <w:r>
              <w:rPr>
                <w:rFonts w:hint="eastAsia" w:ascii="宋体" w:hAnsi="宋体" w:eastAsia="宋体" w:cs="Times New Roman"/>
                <w:sz w:val="21"/>
                <w:szCs w:val="21"/>
              </w:rPr>
              <w:t>姓    名</w:t>
            </w:r>
          </w:p>
        </w:tc>
        <w:tc>
          <w:tcPr>
            <w:tcW w:w="2339"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吴南</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性    别</w:t>
            </w:r>
          </w:p>
        </w:tc>
        <w:tc>
          <w:tcPr>
            <w:tcW w:w="1763"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排    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54"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身份证号</w:t>
            </w:r>
          </w:p>
          <w:p>
            <w:pPr>
              <w:spacing w:line="240" w:lineRule="auto"/>
              <w:jc w:val="center"/>
              <w:rPr>
                <w:rFonts w:ascii="宋体" w:hAnsi="宋体" w:eastAsia="宋体" w:cs="Times New Roman"/>
                <w:w w:val="80"/>
                <w:sz w:val="21"/>
                <w:szCs w:val="21"/>
              </w:rPr>
            </w:pPr>
            <w:r>
              <w:rPr>
                <w:rFonts w:hint="eastAsia" w:ascii="宋体" w:hAnsi="宋体" w:eastAsia="宋体" w:cs="Times New Roman"/>
                <w:w w:val="80"/>
                <w:sz w:val="21"/>
                <w:szCs w:val="21"/>
              </w:rPr>
              <w:t>（军官证号）</w:t>
            </w:r>
          </w:p>
        </w:tc>
        <w:tc>
          <w:tcPr>
            <w:tcW w:w="2339"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500106197109139617</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出生日期</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1971-09-13</w:t>
            </w:r>
          </w:p>
        </w:tc>
        <w:tc>
          <w:tcPr>
            <w:tcW w:w="1417" w:type="dxa"/>
            <w:vAlign w:val="center"/>
          </w:tcPr>
          <w:p>
            <w:pPr>
              <w:snapToGrid w:val="0"/>
              <w:spacing w:line="240" w:lineRule="auto"/>
              <w:jc w:val="center"/>
              <w:rPr>
                <w:rFonts w:ascii="宋体" w:hAnsi="宋体" w:eastAsia="宋体" w:cs="Times New Roman"/>
                <w:sz w:val="21"/>
                <w:szCs w:val="21"/>
              </w:rPr>
            </w:pPr>
            <w:r>
              <w:rPr>
                <w:rFonts w:hint="eastAsia" w:ascii="宋体" w:hAnsi="宋体" w:eastAsia="宋体" w:cs="Times New Roman"/>
                <w:sz w:val="21"/>
                <w:szCs w:val="21"/>
              </w:rPr>
              <w:t>民    族</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54"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国    籍</w:t>
            </w:r>
          </w:p>
        </w:tc>
        <w:tc>
          <w:tcPr>
            <w:tcW w:w="2339"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中国</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归国人员</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归国时间</w:t>
            </w:r>
          </w:p>
        </w:tc>
        <w:tc>
          <w:tcPr>
            <w:tcW w:w="1636" w:type="dxa"/>
            <w:vAlign w:val="center"/>
          </w:tcPr>
          <w:p>
            <w:pPr>
              <w:snapToGrid w:val="0"/>
              <w:spacing w:line="24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54"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技术职称</w:t>
            </w:r>
          </w:p>
        </w:tc>
        <w:tc>
          <w:tcPr>
            <w:tcW w:w="2339"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正高</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最高学历</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研究生</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54"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毕业学校</w:t>
            </w:r>
          </w:p>
        </w:tc>
        <w:tc>
          <w:tcPr>
            <w:tcW w:w="2339"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第三军医大学</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毕业时间</w:t>
            </w:r>
          </w:p>
        </w:tc>
        <w:tc>
          <w:tcPr>
            <w:tcW w:w="1763" w:type="dxa"/>
            <w:gridSpan w:val="2"/>
            <w:vAlign w:val="center"/>
          </w:tcPr>
          <w:p>
            <w:pPr>
              <w:spacing w:line="240" w:lineRule="auto"/>
              <w:rPr>
                <w:rFonts w:ascii="宋体" w:hAnsi="宋体" w:eastAsia="宋体" w:cs="Times New Roman"/>
                <w:sz w:val="21"/>
                <w:szCs w:val="21"/>
              </w:rPr>
            </w:pPr>
            <w:r>
              <w:rPr>
                <w:rFonts w:ascii="宋体" w:hAnsi="宋体" w:eastAsia="宋体" w:cs="Times New Roman"/>
                <w:sz w:val="21"/>
                <w:szCs w:val="21"/>
              </w:rPr>
              <w:t>2007-06-25</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所学专业</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54"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电子信箱</w:t>
            </w:r>
          </w:p>
        </w:tc>
        <w:tc>
          <w:tcPr>
            <w:tcW w:w="2339"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wunan881@tmmu</w:t>
            </w:r>
            <w:r>
              <w:rPr>
                <w:rFonts w:ascii="宋体" w:hAnsi="宋体" w:eastAsia="宋体" w:cs="Times New Roman"/>
                <w:sz w:val="21"/>
                <w:szCs w:val="21"/>
              </w:rPr>
              <w:t>.edu.cn</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办公电话</w:t>
            </w:r>
          </w:p>
        </w:tc>
        <w:tc>
          <w:tcPr>
            <w:tcW w:w="1763" w:type="dxa"/>
            <w:gridSpan w:val="2"/>
            <w:vAlign w:val="center"/>
          </w:tcPr>
          <w:p>
            <w:pPr>
              <w:spacing w:line="240" w:lineRule="auto"/>
              <w:rPr>
                <w:rFonts w:ascii="宋体" w:hAnsi="宋体" w:eastAsia="宋体" w:cs="Times New Roman"/>
                <w:sz w:val="21"/>
                <w:szCs w:val="21"/>
              </w:rPr>
            </w:pPr>
            <w:r>
              <w:rPr>
                <w:rFonts w:ascii="宋体" w:hAnsi="宋体" w:eastAsia="宋体" w:cs="Times New Roman"/>
                <w:sz w:val="21"/>
                <w:szCs w:val="21"/>
              </w:rPr>
              <w:t>02368765265</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移动电话</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13608339010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54"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通讯地址</w:t>
            </w:r>
          </w:p>
        </w:tc>
        <w:tc>
          <w:tcPr>
            <w:tcW w:w="5401" w:type="dxa"/>
            <w:gridSpan w:val="5"/>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重庆市沙坪坝区高滩岩正街</w:t>
            </w:r>
            <w:r>
              <w:rPr>
                <w:rFonts w:ascii="宋体" w:hAnsi="宋体" w:eastAsia="宋体" w:cs="Times New Roman"/>
                <w:sz w:val="21"/>
                <w:szCs w:val="21"/>
              </w:rPr>
              <w:t>30号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邮政编码</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400038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54"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工作单位</w:t>
            </w:r>
          </w:p>
        </w:tc>
        <w:tc>
          <w:tcPr>
            <w:tcW w:w="5401"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中国人民解放军陆军军医大学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行政职务</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54"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二级单位</w:t>
            </w:r>
          </w:p>
        </w:tc>
        <w:tc>
          <w:tcPr>
            <w:tcW w:w="5401"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第一附属医院神经外科</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政治面貌</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共产党员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254" w:type="dxa"/>
            <w:vMerge w:val="restart"/>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完成单位</w:t>
            </w:r>
          </w:p>
        </w:tc>
        <w:tc>
          <w:tcPr>
            <w:tcW w:w="5401" w:type="dxa"/>
            <w:gridSpan w:val="5"/>
            <w:vMerge w:val="restart"/>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sz w:val="21"/>
                <w:szCs w:val="21"/>
              </w:rPr>
              <w:t>中国人民解放军陆军军医大学</w:t>
            </w: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所在地</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254" w:type="dxa"/>
            <w:vMerge w:val="continue"/>
            <w:vAlign w:val="center"/>
          </w:tcPr>
          <w:p>
            <w:pPr>
              <w:spacing w:line="240" w:lineRule="auto"/>
              <w:jc w:val="center"/>
              <w:rPr>
                <w:rFonts w:ascii="宋体" w:hAnsi="宋体" w:eastAsia="宋体" w:cs="Times New Roman"/>
                <w:color w:val="000000"/>
                <w:sz w:val="21"/>
                <w:szCs w:val="21"/>
              </w:rPr>
            </w:pPr>
          </w:p>
        </w:tc>
        <w:tc>
          <w:tcPr>
            <w:tcW w:w="5401" w:type="dxa"/>
            <w:gridSpan w:val="5"/>
            <w:vMerge w:val="continue"/>
            <w:vAlign w:val="center"/>
          </w:tcPr>
          <w:p>
            <w:pPr>
              <w:snapToGrid w:val="0"/>
              <w:spacing w:line="240" w:lineRule="auto"/>
              <w:rPr>
                <w:rFonts w:ascii="宋体" w:hAnsi="宋体" w:eastAsia="宋体" w:cs="Times New Roman"/>
                <w:color w:val="000000"/>
                <w:sz w:val="21"/>
                <w:szCs w:val="21"/>
              </w:rPr>
            </w:pP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单位性质</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参加本</w:t>
            </w:r>
            <w:r>
              <w:rPr>
                <w:rFonts w:hint="eastAsia" w:ascii="Times New Roman" w:hAnsi="Times New Roman" w:eastAsia="宋体" w:cs="Times New Roman"/>
                <w:sz w:val="21"/>
                <w:szCs w:val="21"/>
              </w:rPr>
              <w:t>项目</w:t>
            </w:r>
            <w:r>
              <w:rPr>
                <w:rFonts w:hint="eastAsia" w:ascii="宋体" w:hAnsi="宋体" w:eastAsia="宋体" w:cs="Times New Roman"/>
                <w:sz w:val="21"/>
                <w:szCs w:val="21"/>
              </w:rPr>
              <w:t>起止时间</w:t>
            </w:r>
          </w:p>
        </w:tc>
        <w:tc>
          <w:tcPr>
            <w:tcW w:w="7303" w:type="dxa"/>
            <w:gridSpan w:val="6"/>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 xml:space="preserve">  </w:t>
            </w:r>
            <w:r>
              <w:rPr>
                <w:rFonts w:ascii="宋体" w:hAnsi="宋体" w:eastAsia="宋体" w:cs="Times New Roman"/>
                <w:sz w:val="21"/>
                <w:szCs w:val="21"/>
              </w:rPr>
              <w:t>2009年07月01日</w:t>
            </w:r>
            <w:r>
              <w:rPr>
                <w:rFonts w:hint="eastAsia" w:ascii="宋体" w:hAnsi="宋体" w:eastAsia="宋体" w:cs="Times New Roman"/>
                <w:sz w:val="21"/>
                <w:szCs w:val="21"/>
              </w:rPr>
              <w:t xml:space="preserve"> </w:t>
            </w:r>
            <w:r>
              <w:rPr>
                <w:rFonts w:ascii="宋体" w:hAnsi="宋体" w:eastAsia="宋体" w:cs="Times New Roman"/>
                <w:sz w:val="21"/>
                <w:szCs w:val="21"/>
              </w:rPr>
              <w:t>至</w:t>
            </w:r>
            <w:r>
              <w:rPr>
                <w:rFonts w:hint="eastAsia" w:ascii="宋体" w:hAnsi="宋体" w:eastAsia="宋体" w:cs="Times New Roman"/>
                <w:sz w:val="21"/>
                <w:szCs w:val="21"/>
              </w:rPr>
              <w:t xml:space="preserve"> </w:t>
            </w:r>
            <w:r>
              <w:rPr>
                <w:rFonts w:ascii="宋体" w:hAnsi="宋体" w:eastAsia="宋体" w:cs="Times New Roman"/>
                <w:sz w:val="21"/>
                <w:szCs w:val="21"/>
              </w:rPr>
              <w:t>2016年07月05日</w:t>
            </w:r>
            <w:r>
              <w:rPr>
                <w:rFonts w:hint="eastAsia" w:ascii="宋体" w:hAnsi="宋体" w:eastAsia="宋体"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曾获省部级（含）以上科技奖励情况</w:t>
            </w:r>
          </w:p>
        </w:tc>
        <w:tc>
          <w:tcPr>
            <w:tcW w:w="7303" w:type="dxa"/>
            <w:gridSpan w:val="6"/>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先后获得军队医疗成果奖二等奖（排名第</w:t>
            </w:r>
            <w:r>
              <w:rPr>
                <w:rFonts w:ascii="宋体" w:hAnsi="宋体" w:eastAsia="宋体" w:cs="Times New Roman"/>
                <w:sz w:val="21"/>
                <w:szCs w:val="21"/>
              </w:rPr>
              <w:t>1）、重庆市科技进步奖一 等奖 （排名第3）、中国人民解放军总后勤部医疗成果奖三等奖（排名第2）、中 国人民解放军总后勤部医疗成果奖二等奖（排名第8）、主持参与国家重点研 发计划、国家自然科学基金等多项项目资助，主持并参与多项国内重要学术 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jc w:val="center"/>
        </w:trPr>
        <w:tc>
          <w:tcPr>
            <w:tcW w:w="9708" w:type="dxa"/>
            <w:gridSpan w:val="8"/>
          </w:tcPr>
          <w:p>
            <w:pPr>
              <w:spacing w:line="240" w:lineRule="auto"/>
              <w:rPr>
                <w:rFonts w:hint="eastAsia" w:ascii="宋体" w:hAnsi="宋体" w:eastAsia="宋体" w:cs="Times New Roman"/>
                <w:sz w:val="21"/>
                <w:szCs w:val="21"/>
              </w:rPr>
            </w:pPr>
            <w:r>
              <w:rPr>
                <w:rFonts w:hint="eastAsia" w:ascii="宋体" w:hAnsi="宋体" w:eastAsia="宋体" w:cs="Times New Roman"/>
                <w:sz w:val="21"/>
                <w:szCs w:val="21"/>
              </w:rPr>
              <w:t>本人</w:t>
            </w:r>
            <w:r>
              <w:rPr>
                <w:rFonts w:ascii="宋体" w:hAnsi="宋体" w:eastAsia="宋体" w:cs="Times New Roman"/>
                <w:sz w:val="21"/>
                <w:szCs w:val="21"/>
              </w:rPr>
              <w:t>对本</w:t>
            </w:r>
            <w:r>
              <w:rPr>
                <w:rFonts w:hint="eastAsia" w:ascii="Times New Roman" w:hAnsi="Times New Roman" w:eastAsia="宋体" w:cs="Times New Roman"/>
                <w:sz w:val="21"/>
                <w:szCs w:val="21"/>
              </w:rPr>
              <w:t>项目</w:t>
            </w:r>
            <w:r>
              <w:rPr>
                <w:rFonts w:ascii="宋体" w:hAnsi="宋体" w:eastAsia="宋体" w:cs="Times New Roman"/>
                <w:sz w:val="21"/>
                <w:szCs w:val="21"/>
              </w:rPr>
              <w:t>主要学术贡献：</w:t>
            </w:r>
            <w:r>
              <w:rPr>
                <w:rFonts w:hint="eastAsia" w:ascii="宋体" w:hAnsi="宋体" w:eastAsia="宋体" w:cs="Times New Roman"/>
                <w:sz w:val="21"/>
                <w:szCs w:val="21"/>
              </w:rPr>
              <w:t>（限300字）</w:t>
            </w:r>
          </w:p>
          <w:p>
            <w:pPr>
              <w:spacing w:line="240" w:lineRule="auto"/>
              <w:rPr>
                <w:rFonts w:ascii="宋体" w:hAnsi="宋体" w:eastAsia="宋体" w:cs="Times New Roman"/>
                <w:sz w:val="21"/>
                <w:szCs w:val="21"/>
              </w:rPr>
            </w:pPr>
            <w:r>
              <w:rPr>
                <w:rFonts w:hint="eastAsia" w:ascii="宋体" w:hAnsi="宋体" w:eastAsia="宋体" w:cs="Times New Roman"/>
                <w:sz w:val="21"/>
                <w:szCs w:val="21"/>
              </w:rPr>
              <w:t>基于多年神经外科工作经验，以胶质瘤侵袭性生长、边界不清的基本特点为理论依据，提出非功能区</w:t>
            </w:r>
            <w:r>
              <w:rPr>
                <w:rFonts w:ascii="宋体" w:hAnsi="宋体" w:eastAsia="宋体" w:cs="Times New Roman"/>
                <w:sz w:val="21"/>
                <w:szCs w:val="21"/>
              </w:rPr>
              <w:t xml:space="preserve"> 胶质瘤扩大切除手术方式。同时针对功能区胶质瘤，提出多模态物理技术在胶质瘤精准诊治中的创新运用：如针对胶质瘤本身生物电场磁性参数，提出可诱导肿瘤细胞定向迁移并缩小胶质瘤细胞侵袭范围的电场参数，促进胶质瘤细胞定向迁移至某一局部，从而促使肿瘤全切，延缓肿瘤复发。另外，还从缺氧微环境角度出发，探寻高压氧如何联合放化疗提高放化疗增敏并阐述其详细机制。在项目研究实施过程中监督实验进程，并根据各项结果总结分析，优化研究方</w:t>
            </w:r>
            <w:r>
              <w:rPr>
                <w:rFonts w:hint="eastAsia" w:ascii="宋体" w:hAnsi="宋体" w:eastAsia="宋体" w:cs="Times New Roman"/>
                <w:sz w:val="21"/>
                <w:szCs w:val="21"/>
              </w:rPr>
              <w:t>案及研究结果。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7" w:hRule="atLeast"/>
          <w:jc w:val="center"/>
        </w:trPr>
        <w:tc>
          <w:tcPr>
            <w:tcW w:w="5379" w:type="dxa"/>
            <w:gridSpan w:val="5"/>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宋体"/>
                <w:b/>
                <w:bCs/>
                <w:kern w:val="0"/>
                <w:sz w:val="21"/>
                <w:szCs w:val="21"/>
              </w:rPr>
              <w:t>声明：</w:t>
            </w:r>
            <w:r>
              <w:rPr>
                <w:rFonts w:hint="eastAsia" w:ascii="宋体" w:hAnsi="宋体" w:eastAsia="宋体" w:cs="Times New Roman"/>
                <w:color w:val="000000"/>
                <w:sz w:val="21"/>
                <w:szCs w:val="21"/>
              </w:rPr>
              <w:t>本人同意完成人排名，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hint="eastAsia" w:ascii="宋体" w:hAnsi="宋体" w:eastAsia="宋体" w:cs="Times New Roman"/>
                <w:b/>
                <w:color w:val="000000"/>
                <w:sz w:val="21"/>
                <w:szCs w:val="21"/>
              </w:rPr>
              <w:t>该项目是本人本年度被提名的唯一项目。</w:t>
            </w:r>
            <w:r>
              <w:rPr>
                <w:rFonts w:hint="eastAsia" w:ascii="宋体" w:hAnsi="宋体" w:eastAsia="宋体" w:cs="Times New Roman"/>
                <w:color w:val="000000"/>
                <w:sz w:val="21"/>
                <w:szCs w:val="21"/>
              </w:rPr>
              <w:t>如有材料虚假或违纪行为，愿意承担相应责任并接受相应处理。如产生争议，保证积极配合调查处理工作。</w:t>
            </w:r>
          </w:p>
          <w:p>
            <w:pPr>
              <w:spacing w:line="240" w:lineRule="auto"/>
              <w:ind w:firstLine="1785" w:firstLineChars="850"/>
              <w:rPr>
                <w:rFonts w:ascii="宋体" w:hAnsi="宋体" w:eastAsia="宋体" w:cs="Times New Roman"/>
                <w:color w:val="000000"/>
                <w:sz w:val="21"/>
                <w:szCs w:val="21"/>
              </w:rPr>
            </w:pPr>
            <w:r>
              <w:rPr>
                <w:rFonts w:ascii="宋体" w:hAnsi="宋体" w:eastAsia="宋体" w:cs="Times New Roman"/>
                <w:color w:val="000000"/>
                <w:sz w:val="21"/>
                <w:szCs w:val="21"/>
              </w:rPr>
              <w:t>本人签名：</w:t>
            </w:r>
          </w:p>
          <w:p>
            <w:pPr>
              <w:widowControl/>
              <w:wordWrap w:val="0"/>
              <w:spacing w:line="240" w:lineRule="auto"/>
              <w:jc w:val="right"/>
              <w:rPr>
                <w:rFonts w:ascii="宋体" w:hAnsi="宋体" w:eastAsia="宋体" w:cs="Times New Roman"/>
                <w:kern w:val="0"/>
                <w:sz w:val="21"/>
                <w:szCs w:val="21"/>
              </w:rPr>
            </w:pPr>
            <w:r>
              <w:rPr>
                <w:rFonts w:hint="eastAsia" w:ascii="宋体" w:hAnsi="宋体" w:eastAsia="宋体" w:cs="Times New Roman"/>
                <w:color w:val="000000"/>
                <w:kern w:val="0"/>
                <w:sz w:val="21"/>
                <w:szCs w:val="21"/>
              </w:rPr>
              <w:t xml:space="preserve">                 年    月    日</w:t>
            </w:r>
          </w:p>
        </w:tc>
        <w:tc>
          <w:tcPr>
            <w:tcW w:w="4329" w:type="dxa"/>
            <w:gridSpan w:val="3"/>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完成单位声明</w:t>
            </w:r>
            <w:r>
              <w:rPr>
                <w:rFonts w:hint="eastAsia" w:ascii="宋体" w:hAnsi="宋体" w:eastAsia="宋体" w:cs="Times New Roman"/>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line="240" w:lineRule="auto"/>
              <w:ind w:firstLine="422" w:firstLineChars="200"/>
              <w:rPr>
                <w:rFonts w:hint="eastAsia" w:ascii="宋体" w:hAnsi="宋体" w:eastAsia="宋体" w:cs="Times New Roman"/>
                <w:color w:val="000000"/>
                <w:sz w:val="21"/>
                <w:szCs w:val="21"/>
              </w:rPr>
            </w:pPr>
            <w:r>
              <w:rPr>
                <w:rFonts w:hint="eastAsia" w:ascii="宋体" w:hAnsi="宋体" w:eastAsia="宋体" w:cs="Times New Roman"/>
                <w:b/>
                <w:color w:val="000000"/>
                <w:sz w:val="21"/>
                <w:szCs w:val="21"/>
              </w:rPr>
              <w:t>工作单位声明</w:t>
            </w:r>
            <w:r>
              <w:rPr>
                <w:rFonts w:hint="eastAsia" w:ascii="宋体" w:hAnsi="宋体" w:eastAsia="宋体" w:cs="Times New Roman"/>
                <w:color w:val="000000"/>
                <w:sz w:val="21"/>
                <w:szCs w:val="21"/>
              </w:rPr>
              <w:t>：本单位对该完成人被提名无异议。</w:t>
            </w:r>
          </w:p>
          <w:p>
            <w:pPr>
              <w:spacing w:line="240" w:lineRule="auto"/>
              <w:ind w:firstLine="1365" w:firstLineChars="650"/>
              <w:rPr>
                <w:rFonts w:ascii="宋体" w:hAnsi="宋体" w:eastAsia="宋体" w:cs="Times New Roman"/>
                <w:color w:val="000000"/>
                <w:sz w:val="21"/>
                <w:szCs w:val="21"/>
              </w:rPr>
            </w:pPr>
            <w:r>
              <w:rPr>
                <w:rFonts w:hint="eastAsia" w:ascii="宋体" w:hAnsi="宋体" w:eastAsia="宋体" w:cs="Times New Roman"/>
                <w:color w:val="000000"/>
                <w:sz w:val="21"/>
                <w:szCs w:val="21"/>
              </w:rPr>
              <w:t xml:space="preserve"> 单位（盖章）</w:t>
            </w:r>
            <w:r>
              <w:rPr>
                <w:rFonts w:hint="default" w:ascii="宋体" w:hAnsi="宋体" w:eastAsia="宋体" w:cs="Times New Roman"/>
                <w:color w:val="000000"/>
                <w:sz w:val="21"/>
                <w:szCs w:val="21"/>
                <w:lang w:val="en-US"/>
              </w:rPr>
              <w:t>:</w:t>
            </w:r>
          </w:p>
          <w:p>
            <w:pPr>
              <w:widowControl/>
              <w:wordWrap w:val="0"/>
              <w:spacing w:line="240" w:lineRule="auto"/>
              <w:jc w:val="right"/>
              <w:rPr>
                <w:rFonts w:ascii="宋体" w:hAnsi="Times New Roman" w:eastAsia="宋体" w:cs="Times New Roman"/>
                <w:kern w:val="0"/>
                <w:sz w:val="21"/>
                <w:szCs w:val="21"/>
              </w:rPr>
            </w:pPr>
            <w:r>
              <w:rPr>
                <w:rFonts w:hint="eastAsia" w:ascii="宋体" w:hAnsi="宋体" w:eastAsia="宋体" w:cs="Times New Roman"/>
                <w:color w:val="000000"/>
                <w:kern w:val="0"/>
                <w:sz w:val="21"/>
                <w:szCs w:val="21"/>
              </w:rPr>
              <w:t xml:space="preserve">         年    月    日</w:t>
            </w:r>
          </w:p>
        </w:tc>
      </w:tr>
      <w:bookmarkEnd w:id="7"/>
    </w:tbl>
    <w:p>
      <w:pPr>
        <w:widowControl/>
        <w:spacing w:line="360" w:lineRule="auto"/>
        <w:jc w:val="center"/>
        <w:rPr>
          <w:rFonts w:hint="eastAsia" w:ascii="黑体" w:hAnsi="Times New Roman" w:eastAsia="黑体" w:cs="Times New Roman"/>
          <w:bCs/>
          <w:kern w:val="0"/>
          <w:sz w:val="30"/>
          <w:szCs w:val="30"/>
        </w:rPr>
      </w:pPr>
      <w:bookmarkStart w:id="8" w:name="_Hlk14766426"/>
    </w:p>
    <w:p>
      <w:pPr>
        <w:widowControl/>
        <w:spacing w:line="360" w:lineRule="auto"/>
        <w:jc w:val="center"/>
        <w:rPr>
          <w:rFonts w:ascii="Times New Roman" w:hAnsi="Times New Roman" w:eastAsia="黑体" w:cs="Times New Roman"/>
          <w:b/>
          <w:bCs/>
          <w:sz w:val="32"/>
          <w:szCs w:val="32"/>
        </w:rPr>
      </w:pPr>
      <w:r>
        <w:rPr>
          <w:rFonts w:hint="eastAsia" w:ascii="黑体" w:hAnsi="Times New Roman" w:eastAsia="黑体" w:cs="Times New Roman"/>
          <w:bCs/>
          <w:kern w:val="0"/>
          <w:sz w:val="30"/>
          <w:szCs w:val="30"/>
        </w:rPr>
        <w:t>八、主要完成人情况表</w:t>
      </w:r>
    </w:p>
    <w:tbl>
      <w:tblPr>
        <w:tblStyle w:val="2"/>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068"/>
        <w:gridCol w:w="1188"/>
        <w:gridCol w:w="1299"/>
        <w:gridCol w:w="487"/>
        <w:gridCol w:w="1276"/>
        <w:gridCol w:w="141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姓    名</w:t>
            </w:r>
          </w:p>
        </w:tc>
        <w:tc>
          <w:tcPr>
            <w:tcW w:w="2256"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李飞</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性    别</w:t>
            </w:r>
          </w:p>
        </w:tc>
        <w:tc>
          <w:tcPr>
            <w:tcW w:w="1763"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排    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身份证号</w:t>
            </w:r>
          </w:p>
          <w:p>
            <w:pPr>
              <w:spacing w:line="240" w:lineRule="auto"/>
              <w:jc w:val="center"/>
              <w:rPr>
                <w:rFonts w:ascii="宋体" w:hAnsi="宋体" w:eastAsia="宋体" w:cs="Times New Roman"/>
                <w:w w:val="80"/>
                <w:sz w:val="21"/>
                <w:szCs w:val="21"/>
              </w:rPr>
            </w:pPr>
            <w:r>
              <w:rPr>
                <w:rFonts w:hint="eastAsia" w:ascii="宋体" w:hAnsi="宋体" w:eastAsia="宋体" w:cs="Times New Roman"/>
                <w:w w:val="80"/>
                <w:sz w:val="21"/>
                <w:szCs w:val="21"/>
              </w:rPr>
              <w:t>（军官证号）</w:t>
            </w:r>
          </w:p>
        </w:tc>
        <w:tc>
          <w:tcPr>
            <w:tcW w:w="2256"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500106197808079617</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出生日期</w:t>
            </w:r>
          </w:p>
        </w:tc>
        <w:tc>
          <w:tcPr>
            <w:tcW w:w="1763" w:type="dxa"/>
            <w:gridSpan w:val="2"/>
            <w:vAlign w:val="center"/>
          </w:tcPr>
          <w:p>
            <w:pPr>
              <w:snapToGrid w:val="0"/>
              <w:spacing w:line="240" w:lineRule="auto"/>
              <w:rPr>
                <w:rFonts w:hint="default" w:ascii="宋体" w:hAnsi="宋体" w:eastAsia="宋体" w:cs="Times New Roman"/>
                <w:sz w:val="21"/>
                <w:szCs w:val="21"/>
                <w:lang w:val="en-US"/>
              </w:rPr>
            </w:pPr>
            <w:r>
              <w:rPr>
                <w:rFonts w:ascii="宋体" w:hAnsi="宋体" w:eastAsia="宋体" w:cs="Times New Roman"/>
                <w:sz w:val="21"/>
                <w:szCs w:val="21"/>
              </w:rPr>
              <w:t>197</w:t>
            </w:r>
            <w:r>
              <w:rPr>
                <w:rFonts w:hint="default" w:ascii="宋体" w:hAnsi="宋体" w:eastAsia="宋体" w:cs="Times New Roman"/>
                <w:sz w:val="21"/>
                <w:szCs w:val="21"/>
                <w:lang w:val="en-US"/>
              </w:rPr>
              <w:t>8</w:t>
            </w:r>
            <w:r>
              <w:rPr>
                <w:rFonts w:ascii="宋体" w:hAnsi="宋体" w:eastAsia="宋体" w:cs="Times New Roman"/>
                <w:sz w:val="21"/>
                <w:szCs w:val="21"/>
              </w:rPr>
              <w:t>-0</w:t>
            </w:r>
            <w:r>
              <w:rPr>
                <w:rFonts w:hint="default" w:ascii="宋体" w:hAnsi="宋体" w:eastAsia="宋体" w:cs="Times New Roman"/>
                <w:sz w:val="21"/>
                <w:szCs w:val="21"/>
                <w:lang w:val="en-US"/>
              </w:rPr>
              <w:t>8</w:t>
            </w:r>
            <w:r>
              <w:rPr>
                <w:rFonts w:ascii="宋体" w:hAnsi="宋体" w:eastAsia="宋体" w:cs="Times New Roman"/>
                <w:sz w:val="21"/>
                <w:szCs w:val="21"/>
              </w:rPr>
              <w:t>-</w:t>
            </w:r>
            <w:r>
              <w:rPr>
                <w:rFonts w:hint="default" w:ascii="宋体" w:hAnsi="宋体" w:eastAsia="宋体" w:cs="Times New Roman"/>
                <w:sz w:val="21"/>
                <w:szCs w:val="21"/>
                <w:lang w:val="en-US"/>
              </w:rPr>
              <w:t>07</w:t>
            </w:r>
          </w:p>
        </w:tc>
        <w:tc>
          <w:tcPr>
            <w:tcW w:w="1417" w:type="dxa"/>
            <w:vAlign w:val="center"/>
          </w:tcPr>
          <w:p>
            <w:pPr>
              <w:snapToGrid w:val="0"/>
              <w:spacing w:line="240" w:lineRule="auto"/>
              <w:jc w:val="center"/>
              <w:rPr>
                <w:rFonts w:ascii="宋体" w:hAnsi="宋体" w:eastAsia="宋体" w:cs="Times New Roman"/>
                <w:sz w:val="21"/>
                <w:szCs w:val="21"/>
              </w:rPr>
            </w:pPr>
            <w:r>
              <w:rPr>
                <w:rFonts w:hint="eastAsia" w:ascii="宋体" w:hAnsi="宋体" w:eastAsia="宋体" w:cs="Times New Roman"/>
                <w:sz w:val="21"/>
                <w:szCs w:val="21"/>
              </w:rPr>
              <w:t>民    族</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国    籍</w:t>
            </w:r>
          </w:p>
        </w:tc>
        <w:tc>
          <w:tcPr>
            <w:tcW w:w="2256"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中国</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归国人员</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是</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归国时间</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2016.09.02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技术职称</w:t>
            </w:r>
          </w:p>
        </w:tc>
        <w:tc>
          <w:tcPr>
            <w:tcW w:w="2256"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副高</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最高学历</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研究生</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毕业学校</w:t>
            </w:r>
          </w:p>
        </w:tc>
        <w:tc>
          <w:tcPr>
            <w:tcW w:w="2256"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第三军医大学</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毕业时间</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2011.12.02</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所学专业</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电子信箱</w:t>
            </w:r>
          </w:p>
        </w:tc>
        <w:tc>
          <w:tcPr>
            <w:tcW w:w="2256" w:type="dxa"/>
            <w:gridSpan w:val="2"/>
            <w:vAlign w:val="center"/>
          </w:tcPr>
          <w:p>
            <w:pPr>
              <w:spacing w:line="240" w:lineRule="auto"/>
              <w:rPr>
                <w:rFonts w:ascii="宋体" w:hAnsi="宋体" w:eastAsia="宋体" w:cs="Times New Roman"/>
                <w:sz w:val="21"/>
                <w:szCs w:val="21"/>
              </w:rPr>
            </w:pPr>
            <w:r>
              <w:rPr>
                <w:rFonts w:ascii="宋体" w:hAnsi="宋体" w:eastAsia="宋体" w:cs="Times New Roman"/>
                <w:sz w:val="21"/>
                <w:szCs w:val="21"/>
              </w:rPr>
              <w:t>feifly7887@126.co</w:t>
            </w:r>
            <w:r>
              <w:rPr>
                <w:rFonts w:hint="eastAsia" w:ascii="宋体" w:hAnsi="宋体" w:eastAsia="宋体" w:cs="Times New Roman"/>
                <w:sz w:val="21"/>
                <w:szCs w:val="21"/>
              </w:rPr>
              <w:t>m</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办公电话</w:t>
            </w:r>
          </w:p>
        </w:tc>
        <w:tc>
          <w:tcPr>
            <w:tcW w:w="1763" w:type="dxa"/>
            <w:gridSpan w:val="2"/>
            <w:vAlign w:val="center"/>
          </w:tcPr>
          <w:p>
            <w:pPr>
              <w:spacing w:line="240" w:lineRule="auto"/>
              <w:rPr>
                <w:rFonts w:ascii="宋体" w:hAnsi="宋体" w:eastAsia="宋体" w:cs="Times New Roman"/>
                <w:sz w:val="21"/>
                <w:szCs w:val="21"/>
              </w:rPr>
            </w:pPr>
            <w:r>
              <w:rPr>
                <w:rFonts w:ascii="宋体" w:hAnsi="宋体" w:eastAsia="宋体" w:cs="Times New Roman"/>
                <w:sz w:val="21"/>
                <w:szCs w:val="21"/>
              </w:rPr>
              <w:t>02368765265</w:t>
            </w:r>
          </w:p>
          <w:p>
            <w:pPr>
              <w:spacing w:line="240" w:lineRule="auto"/>
              <w:rPr>
                <w:rFonts w:ascii="宋体" w:hAnsi="宋体" w:eastAsia="宋体" w:cs="Times New Roman"/>
                <w:sz w:val="21"/>
                <w:szCs w:val="21"/>
              </w:rPr>
            </w:pP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移动电话</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13883933419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通讯地址</w:t>
            </w:r>
          </w:p>
        </w:tc>
        <w:tc>
          <w:tcPr>
            <w:tcW w:w="5318" w:type="dxa"/>
            <w:gridSpan w:val="5"/>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重庆市沙坪坝区高滩岩正街</w:t>
            </w:r>
            <w:r>
              <w:rPr>
                <w:rFonts w:ascii="宋体" w:hAnsi="宋体" w:eastAsia="宋体" w:cs="Times New Roman"/>
                <w:sz w:val="21"/>
                <w:szCs w:val="21"/>
              </w:rPr>
              <w:t>30号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邮政编码</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400038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工作单位</w:t>
            </w:r>
          </w:p>
        </w:tc>
        <w:tc>
          <w:tcPr>
            <w:tcW w:w="5318"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中国人民解放军陆军军医大学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行政职务</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二级单位</w:t>
            </w:r>
          </w:p>
        </w:tc>
        <w:tc>
          <w:tcPr>
            <w:tcW w:w="5318"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第一附属医院神经外科</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政治面貌</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共产党员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37" w:type="dxa"/>
            <w:vMerge w:val="restart"/>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完成单位</w:t>
            </w:r>
          </w:p>
        </w:tc>
        <w:tc>
          <w:tcPr>
            <w:tcW w:w="5318" w:type="dxa"/>
            <w:gridSpan w:val="5"/>
            <w:vMerge w:val="restart"/>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sz w:val="21"/>
                <w:szCs w:val="21"/>
              </w:rPr>
              <w:t>中国人民解放军陆军军医大学</w:t>
            </w: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所在地</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337" w:type="dxa"/>
            <w:vMerge w:val="continue"/>
            <w:vAlign w:val="center"/>
          </w:tcPr>
          <w:p>
            <w:pPr>
              <w:spacing w:line="240" w:lineRule="auto"/>
              <w:jc w:val="center"/>
              <w:rPr>
                <w:rFonts w:ascii="宋体" w:hAnsi="宋体" w:eastAsia="宋体" w:cs="Times New Roman"/>
                <w:color w:val="000000"/>
                <w:sz w:val="21"/>
                <w:szCs w:val="21"/>
              </w:rPr>
            </w:pPr>
          </w:p>
        </w:tc>
        <w:tc>
          <w:tcPr>
            <w:tcW w:w="5318" w:type="dxa"/>
            <w:gridSpan w:val="5"/>
            <w:vMerge w:val="continue"/>
            <w:vAlign w:val="center"/>
          </w:tcPr>
          <w:p>
            <w:pPr>
              <w:snapToGrid w:val="0"/>
              <w:spacing w:line="240" w:lineRule="auto"/>
              <w:rPr>
                <w:rFonts w:ascii="宋体" w:hAnsi="宋体" w:eastAsia="宋体" w:cs="Times New Roman"/>
                <w:color w:val="000000"/>
                <w:sz w:val="21"/>
                <w:szCs w:val="21"/>
              </w:rPr>
            </w:pP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单位性质</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参加本</w:t>
            </w:r>
            <w:r>
              <w:rPr>
                <w:rFonts w:hint="eastAsia" w:ascii="Times New Roman" w:hAnsi="Times New Roman" w:eastAsia="宋体" w:cs="Times New Roman"/>
                <w:sz w:val="21"/>
                <w:szCs w:val="21"/>
              </w:rPr>
              <w:t>项目</w:t>
            </w:r>
            <w:r>
              <w:rPr>
                <w:rFonts w:hint="eastAsia" w:ascii="宋体" w:hAnsi="宋体" w:eastAsia="宋体" w:cs="Times New Roman"/>
                <w:sz w:val="21"/>
                <w:szCs w:val="21"/>
              </w:rPr>
              <w:t>起止时间</w:t>
            </w:r>
          </w:p>
        </w:tc>
        <w:tc>
          <w:tcPr>
            <w:tcW w:w="7303" w:type="dxa"/>
            <w:gridSpan w:val="6"/>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2009年07月08日至2016年07月07日</w:t>
            </w:r>
            <w:r>
              <w:rPr>
                <w:rFonts w:hint="eastAsia" w:ascii="宋体" w:hAnsi="宋体" w:eastAsia="宋体"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曾获省部级（含）以上科技奖励情况</w:t>
            </w:r>
          </w:p>
        </w:tc>
        <w:tc>
          <w:tcPr>
            <w:tcW w:w="7303" w:type="dxa"/>
            <w:gridSpan w:val="6"/>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国家科技进步二等奖（排名第</w:t>
            </w:r>
            <w:r>
              <w:rPr>
                <w:rFonts w:ascii="宋体" w:hAnsi="宋体" w:eastAsia="宋体" w:cs="Times New Roman"/>
                <w:sz w:val="21"/>
                <w:szCs w:val="21"/>
              </w:rPr>
              <w:t>8），2010年；教育部科技进步一等奖（排名第 6），2015年；重庆市自然科学一等奖：脑铁代谢蛋白表达和脑铁转运（排名 第5），2012年；重庆市科技进步一等奖（排名第4），2010年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08" w:type="dxa"/>
            <w:gridSpan w:val="8"/>
          </w:tcPr>
          <w:p>
            <w:pPr>
              <w:spacing w:line="240" w:lineRule="auto"/>
              <w:rPr>
                <w:rFonts w:ascii="宋体" w:hAnsi="宋体" w:eastAsia="宋体" w:cs="Times New Roman"/>
                <w:sz w:val="21"/>
                <w:szCs w:val="21"/>
              </w:rPr>
            </w:pPr>
            <w:r>
              <w:rPr>
                <w:rFonts w:hint="eastAsia" w:ascii="宋体" w:hAnsi="宋体" w:eastAsia="宋体" w:cs="Times New Roman"/>
                <w:sz w:val="21"/>
                <w:szCs w:val="21"/>
              </w:rPr>
              <w:t>本人</w:t>
            </w:r>
            <w:r>
              <w:rPr>
                <w:rFonts w:ascii="宋体" w:hAnsi="宋体" w:eastAsia="宋体" w:cs="Times New Roman"/>
                <w:sz w:val="21"/>
                <w:szCs w:val="21"/>
              </w:rPr>
              <w:t>对本</w:t>
            </w:r>
            <w:r>
              <w:rPr>
                <w:rFonts w:hint="eastAsia" w:ascii="Times New Roman" w:hAnsi="Times New Roman" w:eastAsia="宋体" w:cs="Times New Roman"/>
                <w:sz w:val="21"/>
                <w:szCs w:val="21"/>
              </w:rPr>
              <w:t>项目</w:t>
            </w:r>
            <w:r>
              <w:rPr>
                <w:rFonts w:ascii="宋体" w:hAnsi="宋体" w:eastAsia="宋体" w:cs="Times New Roman"/>
                <w:sz w:val="21"/>
                <w:szCs w:val="21"/>
              </w:rPr>
              <w:t>主要学术贡献：</w:t>
            </w:r>
            <w:r>
              <w:rPr>
                <w:rFonts w:hint="eastAsia" w:ascii="宋体" w:hAnsi="宋体" w:eastAsia="宋体" w:cs="Times New Roman"/>
                <w:sz w:val="21"/>
                <w:szCs w:val="21"/>
              </w:rPr>
              <w:t>（限300字）</w:t>
            </w:r>
          </w:p>
          <w:p>
            <w:pPr>
              <w:spacing w:line="240" w:lineRule="auto"/>
              <w:rPr>
                <w:rFonts w:ascii="宋体" w:hAnsi="宋体" w:eastAsia="宋体" w:cs="Times New Roman"/>
                <w:sz w:val="21"/>
                <w:szCs w:val="21"/>
              </w:rPr>
            </w:pPr>
            <w:r>
              <w:rPr>
                <w:rFonts w:hint="eastAsia" w:ascii="宋体" w:hAnsi="宋体" w:eastAsia="宋体" w:cs="Times New Roman"/>
                <w:sz w:val="21"/>
                <w:szCs w:val="21"/>
              </w:rPr>
              <w:t>针对胶质瘤侵袭性生长，难以确认手术边界的关键问题，主要着手研究双源</w:t>
            </w:r>
            <w:r>
              <w:rPr>
                <w:rFonts w:ascii="宋体" w:hAnsi="宋体" w:eastAsia="宋体" w:cs="Times New Roman"/>
                <w:sz w:val="21"/>
                <w:szCs w:val="21"/>
              </w:rPr>
              <w:t>CCD多光谱/偏 振光谱成像 系统在胶质瘤边界精准定位及脑功能区精准定位性研究，率先搭建起双源CCD多光谱/偏振光谱成像系统，克研究成果克服了时间分辨率低、背景噪声高的技术难题，实现了术中实时无标记脑胶质瘤和脑功能区精准定位，将功能区定位精度由传统的厘米级提高 到毫米级。研究过程中协助冯华、吴南制定研究方案、研究过程中优化研究方案，分析研究结果，撰写研究报告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5379" w:type="dxa"/>
            <w:gridSpan w:val="5"/>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宋体"/>
                <w:b/>
                <w:bCs/>
                <w:kern w:val="0"/>
                <w:sz w:val="21"/>
                <w:szCs w:val="21"/>
              </w:rPr>
              <w:t>声明：</w:t>
            </w:r>
            <w:r>
              <w:rPr>
                <w:rFonts w:hint="eastAsia" w:ascii="宋体" w:hAnsi="宋体" w:eastAsia="宋体" w:cs="Times New Roman"/>
                <w:color w:val="000000"/>
                <w:sz w:val="21"/>
                <w:szCs w:val="21"/>
              </w:rPr>
              <w:t>本人同意完成人排名，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hint="eastAsia" w:ascii="宋体" w:hAnsi="宋体" w:eastAsia="宋体" w:cs="Times New Roman"/>
                <w:b/>
                <w:color w:val="000000"/>
                <w:sz w:val="21"/>
                <w:szCs w:val="21"/>
              </w:rPr>
              <w:t>该项目是本人本年度被提名的唯一项目。</w:t>
            </w:r>
            <w:r>
              <w:rPr>
                <w:rFonts w:hint="eastAsia" w:ascii="宋体" w:hAnsi="宋体" w:eastAsia="宋体" w:cs="Times New Roman"/>
                <w:color w:val="000000"/>
                <w:sz w:val="21"/>
                <w:szCs w:val="21"/>
              </w:rPr>
              <w:t>如有材料虚假或违纪行为，愿意承担相应责任并接受相应处理。如产生争议，保证积极配合调查处理工作。</w:t>
            </w:r>
          </w:p>
          <w:p>
            <w:pPr>
              <w:spacing w:line="240" w:lineRule="auto"/>
              <w:ind w:firstLine="1785" w:firstLineChars="850"/>
              <w:rPr>
                <w:rFonts w:ascii="宋体" w:hAnsi="宋体" w:eastAsia="宋体" w:cs="Times New Roman"/>
                <w:color w:val="000000"/>
                <w:sz w:val="21"/>
                <w:szCs w:val="21"/>
              </w:rPr>
            </w:pPr>
            <w:r>
              <w:rPr>
                <w:rFonts w:ascii="宋体" w:hAnsi="宋体" w:eastAsia="宋体" w:cs="Times New Roman"/>
                <w:color w:val="000000"/>
                <w:sz w:val="21"/>
                <w:szCs w:val="21"/>
              </w:rPr>
              <w:t>本人签名：</w:t>
            </w:r>
          </w:p>
          <w:p>
            <w:pPr>
              <w:widowControl/>
              <w:wordWrap w:val="0"/>
              <w:spacing w:line="240" w:lineRule="auto"/>
              <w:jc w:val="right"/>
              <w:rPr>
                <w:rFonts w:ascii="宋体" w:hAnsi="宋体" w:eastAsia="宋体" w:cs="Times New Roman"/>
                <w:kern w:val="0"/>
                <w:sz w:val="21"/>
                <w:szCs w:val="21"/>
              </w:rPr>
            </w:pPr>
            <w:r>
              <w:rPr>
                <w:rFonts w:hint="eastAsia" w:ascii="宋体" w:hAnsi="宋体" w:eastAsia="宋体" w:cs="Times New Roman"/>
                <w:color w:val="000000"/>
                <w:kern w:val="0"/>
                <w:sz w:val="21"/>
                <w:szCs w:val="21"/>
              </w:rPr>
              <w:t xml:space="preserve">                  年    月    日</w:t>
            </w:r>
          </w:p>
        </w:tc>
        <w:tc>
          <w:tcPr>
            <w:tcW w:w="4329" w:type="dxa"/>
            <w:gridSpan w:val="3"/>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完成单位声明</w:t>
            </w:r>
            <w:r>
              <w:rPr>
                <w:rFonts w:hint="eastAsia" w:ascii="宋体" w:hAnsi="宋体" w:eastAsia="宋体" w:cs="Times New Roman"/>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工作单位声明</w:t>
            </w:r>
            <w:r>
              <w:rPr>
                <w:rFonts w:hint="eastAsia" w:ascii="宋体" w:hAnsi="宋体" w:eastAsia="宋体" w:cs="Times New Roman"/>
                <w:color w:val="000000"/>
                <w:sz w:val="21"/>
                <w:szCs w:val="21"/>
              </w:rPr>
              <w:t>：本单位对该完成人被提名无异议。</w:t>
            </w:r>
          </w:p>
          <w:p>
            <w:pPr>
              <w:spacing w:line="240" w:lineRule="auto"/>
              <w:ind w:firstLine="1680" w:firstLineChars="800"/>
              <w:rPr>
                <w:rFonts w:ascii="宋体" w:hAnsi="宋体" w:eastAsia="宋体" w:cs="Times New Roman"/>
                <w:color w:val="000000"/>
                <w:sz w:val="21"/>
                <w:szCs w:val="21"/>
              </w:rPr>
            </w:pPr>
            <w:r>
              <w:rPr>
                <w:rFonts w:hint="eastAsia" w:ascii="宋体" w:hAnsi="宋体" w:eastAsia="宋体" w:cs="Times New Roman"/>
                <w:color w:val="000000"/>
                <w:sz w:val="21"/>
                <w:szCs w:val="21"/>
              </w:rPr>
              <w:t>单位（盖章）</w:t>
            </w:r>
          </w:p>
          <w:p>
            <w:pPr>
              <w:widowControl/>
              <w:wordWrap w:val="0"/>
              <w:spacing w:line="240" w:lineRule="auto"/>
              <w:jc w:val="right"/>
              <w:rPr>
                <w:rFonts w:ascii="宋体" w:hAnsi="Times New Roman" w:eastAsia="宋体" w:cs="Times New Roman"/>
                <w:kern w:val="0"/>
                <w:sz w:val="21"/>
                <w:szCs w:val="21"/>
              </w:rPr>
            </w:pPr>
            <w:r>
              <w:rPr>
                <w:rFonts w:hint="eastAsia" w:ascii="宋体" w:hAnsi="宋体" w:eastAsia="宋体" w:cs="Times New Roman"/>
                <w:color w:val="000000"/>
                <w:kern w:val="0"/>
                <w:sz w:val="21"/>
                <w:szCs w:val="21"/>
              </w:rPr>
              <w:t xml:space="preserve">             年    月    日</w:t>
            </w:r>
          </w:p>
        </w:tc>
      </w:tr>
    </w:tbl>
    <w:p>
      <w:pPr>
        <w:widowControl/>
        <w:spacing w:line="240" w:lineRule="auto"/>
        <w:jc w:val="center"/>
        <w:rPr>
          <w:rFonts w:hint="eastAsia" w:ascii="黑体" w:hAnsi="Times New Roman" w:eastAsia="黑体" w:cs="Times New Roman"/>
          <w:bCs/>
          <w:kern w:val="0"/>
          <w:sz w:val="21"/>
          <w:szCs w:val="21"/>
        </w:rPr>
      </w:pPr>
      <w:bookmarkStart w:id="9" w:name="_Hlk14768058"/>
    </w:p>
    <w:p>
      <w:pPr>
        <w:widowControl/>
        <w:spacing w:line="360" w:lineRule="auto"/>
        <w:ind w:firstLine="2400" w:firstLineChars="800"/>
        <w:jc w:val="both"/>
        <w:rPr>
          <w:rFonts w:ascii="Times New Roman" w:hAnsi="Times New Roman" w:eastAsia="黑体" w:cs="Times New Roman"/>
          <w:b/>
          <w:bCs/>
          <w:sz w:val="32"/>
          <w:szCs w:val="32"/>
        </w:rPr>
      </w:pPr>
      <w:r>
        <w:rPr>
          <w:rFonts w:hint="eastAsia" w:ascii="黑体" w:hAnsi="Times New Roman" w:eastAsia="黑体" w:cs="Times New Roman"/>
          <w:bCs/>
          <w:kern w:val="0"/>
          <w:sz w:val="30"/>
          <w:szCs w:val="30"/>
        </w:rPr>
        <w:t>八、主要完成人情况表</w:t>
      </w:r>
    </w:p>
    <w:tbl>
      <w:tblPr>
        <w:tblStyle w:val="2"/>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301"/>
        <w:gridCol w:w="1429"/>
        <w:gridCol w:w="1058"/>
        <w:gridCol w:w="487"/>
        <w:gridCol w:w="1276"/>
        <w:gridCol w:w="141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104"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姓    名</w:t>
            </w:r>
          </w:p>
        </w:tc>
        <w:tc>
          <w:tcPr>
            <w:tcW w:w="2730"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冯华</w:t>
            </w:r>
          </w:p>
        </w:tc>
        <w:tc>
          <w:tcPr>
            <w:tcW w:w="1058"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性    别</w:t>
            </w:r>
          </w:p>
        </w:tc>
        <w:tc>
          <w:tcPr>
            <w:tcW w:w="1763"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排    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104"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身份证号</w:t>
            </w:r>
          </w:p>
          <w:p>
            <w:pPr>
              <w:spacing w:line="240" w:lineRule="auto"/>
              <w:jc w:val="center"/>
              <w:rPr>
                <w:rFonts w:ascii="宋体" w:hAnsi="宋体" w:eastAsia="宋体" w:cs="Times New Roman"/>
                <w:w w:val="80"/>
                <w:sz w:val="21"/>
                <w:szCs w:val="21"/>
              </w:rPr>
            </w:pPr>
          </w:p>
        </w:tc>
        <w:tc>
          <w:tcPr>
            <w:tcW w:w="2730"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500106196303259618</w:t>
            </w:r>
          </w:p>
        </w:tc>
        <w:tc>
          <w:tcPr>
            <w:tcW w:w="1058"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出生日期</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1963-03-25</w:t>
            </w:r>
          </w:p>
        </w:tc>
        <w:tc>
          <w:tcPr>
            <w:tcW w:w="1417" w:type="dxa"/>
            <w:vAlign w:val="center"/>
          </w:tcPr>
          <w:p>
            <w:pPr>
              <w:snapToGrid w:val="0"/>
              <w:spacing w:line="240" w:lineRule="auto"/>
              <w:jc w:val="center"/>
              <w:rPr>
                <w:rFonts w:ascii="宋体" w:hAnsi="宋体" w:eastAsia="宋体" w:cs="Times New Roman"/>
                <w:sz w:val="21"/>
                <w:szCs w:val="21"/>
              </w:rPr>
            </w:pPr>
            <w:r>
              <w:rPr>
                <w:rFonts w:hint="eastAsia" w:ascii="宋体" w:hAnsi="宋体" w:eastAsia="宋体" w:cs="Times New Roman"/>
                <w:sz w:val="21"/>
                <w:szCs w:val="21"/>
              </w:rPr>
              <w:t>民    族</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104"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国    籍</w:t>
            </w:r>
          </w:p>
        </w:tc>
        <w:tc>
          <w:tcPr>
            <w:tcW w:w="2730"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中国</w:t>
            </w:r>
          </w:p>
        </w:tc>
        <w:tc>
          <w:tcPr>
            <w:tcW w:w="1058"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归国人员</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归国时间</w:t>
            </w:r>
          </w:p>
        </w:tc>
        <w:tc>
          <w:tcPr>
            <w:tcW w:w="1636" w:type="dxa"/>
            <w:vAlign w:val="center"/>
          </w:tcPr>
          <w:p>
            <w:pPr>
              <w:snapToGrid w:val="0"/>
              <w:spacing w:line="24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104"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技术职称</w:t>
            </w:r>
          </w:p>
        </w:tc>
        <w:tc>
          <w:tcPr>
            <w:tcW w:w="2730"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正高</w:t>
            </w:r>
          </w:p>
        </w:tc>
        <w:tc>
          <w:tcPr>
            <w:tcW w:w="1058"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最高学历</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研究生</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104"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毕业学校</w:t>
            </w:r>
          </w:p>
        </w:tc>
        <w:tc>
          <w:tcPr>
            <w:tcW w:w="2730"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第三军医大学</w:t>
            </w:r>
          </w:p>
        </w:tc>
        <w:tc>
          <w:tcPr>
            <w:tcW w:w="1058"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毕业时间</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1997-07-01</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所学专业</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104"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电子信箱</w:t>
            </w:r>
          </w:p>
        </w:tc>
        <w:tc>
          <w:tcPr>
            <w:tcW w:w="2730" w:type="dxa"/>
            <w:gridSpan w:val="2"/>
            <w:vAlign w:val="center"/>
          </w:tcPr>
          <w:p>
            <w:pPr>
              <w:spacing w:line="240" w:lineRule="auto"/>
              <w:rPr>
                <w:rFonts w:ascii="宋体" w:hAnsi="宋体" w:eastAsia="宋体" w:cs="Times New Roman"/>
                <w:sz w:val="21"/>
                <w:szCs w:val="21"/>
              </w:rPr>
            </w:pPr>
            <w:r>
              <w:rPr>
                <w:rFonts w:ascii="宋体" w:hAnsi="宋体" w:eastAsia="宋体" w:cs="Times New Roman"/>
                <w:sz w:val="21"/>
                <w:szCs w:val="21"/>
              </w:rPr>
              <w:t>fenghua8888@vip.163.com</w:t>
            </w:r>
          </w:p>
        </w:tc>
        <w:tc>
          <w:tcPr>
            <w:tcW w:w="1058"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办公电话</w:t>
            </w:r>
          </w:p>
        </w:tc>
        <w:tc>
          <w:tcPr>
            <w:tcW w:w="1763" w:type="dxa"/>
            <w:gridSpan w:val="2"/>
            <w:vAlign w:val="center"/>
          </w:tcPr>
          <w:p>
            <w:pPr>
              <w:spacing w:line="240" w:lineRule="auto"/>
              <w:rPr>
                <w:rFonts w:ascii="宋体" w:hAnsi="宋体" w:eastAsia="宋体" w:cs="Times New Roman"/>
                <w:sz w:val="21"/>
                <w:szCs w:val="21"/>
              </w:rPr>
            </w:pPr>
            <w:r>
              <w:rPr>
                <w:rFonts w:ascii="宋体" w:hAnsi="宋体" w:eastAsia="宋体" w:cs="Times New Roman"/>
                <w:sz w:val="21"/>
                <w:szCs w:val="21"/>
              </w:rPr>
              <w:t>023-68765265</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移动电话</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13708321681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104"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通讯地址</w:t>
            </w:r>
          </w:p>
        </w:tc>
        <w:tc>
          <w:tcPr>
            <w:tcW w:w="5551" w:type="dxa"/>
            <w:gridSpan w:val="5"/>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重庆市沙坪坝区高滩岩正街</w:t>
            </w:r>
            <w:r>
              <w:rPr>
                <w:rFonts w:ascii="宋体" w:hAnsi="宋体" w:eastAsia="宋体" w:cs="Times New Roman"/>
                <w:sz w:val="21"/>
                <w:szCs w:val="21"/>
              </w:rPr>
              <w:t>30号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邮政编码</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400038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104"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工作单位</w:t>
            </w:r>
          </w:p>
        </w:tc>
        <w:tc>
          <w:tcPr>
            <w:tcW w:w="5551"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中国人民解放军陆军军医大学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行政职务</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104"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二级单位</w:t>
            </w:r>
          </w:p>
        </w:tc>
        <w:tc>
          <w:tcPr>
            <w:tcW w:w="5551"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第一附属医院神经外科</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政治面貌</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共产党员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104" w:type="dxa"/>
            <w:vMerge w:val="restart"/>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完成单位</w:t>
            </w:r>
          </w:p>
        </w:tc>
        <w:tc>
          <w:tcPr>
            <w:tcW w:w="5551" w:type="dxa"/>
            <w:gridSpan w:val="5"/>
            <w:vMerge w:val="restart"/>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sz w:val="21"/>
                <w:szCs w:val="21"/>
              </w:rPr>
              <w:t>中国人民解放军陆军军医大学</w:t>
            </w: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所在地</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104" w:type="dxa"/>
            <w:vMerge w:val="continue"/>
            <w:vAlign w:val="center"/>
          </w:tcPr>
          <w:p>
            <w:pPr>
              <w:spacing w:line="240" w:lineRule="auto"/>
              <w:jc w:val="center"/>
              <w:rPr>
                <w:rFonts w:ascii="宋体" w:hAnsi="宋体" w:eastAsia="宋体" w:cs="Times New Roman"/>
                <w:color w:val="000000"/>
                <w:sz w:val="21"/>
                <w:szCs w:val="21"/>
              </w:rPr>
            </w:pPr>
          </w:p>
        </w:tc>
        <w:tc>
          <w:tcPr>
            <w:tcW w:w="5551" w:type="dxa"/>
            <w:gridSpan w:val="5"/>
            <w:vMerge w:val="continue"/>
            <w:vAlign w:val="center"/>
          </w:tcPr>
          <w:p>
            <w:pPr>
              <w:snapToGrid w:val="0"/>
              <w:spacing w:line="240" w:lineRule="auto"/>
              <w:rPr>
                <w:rFonts w:ascii="宋体" w:hAnsi="宋体" w:eastAsia="宋体" w:cs="Times New Roman"/>
                <w:color w:val="000000"/>
                <w:sz w:val="21"/>
                <w:szCs w:val="21"/>
              </w:rPr>
            </w:pP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单位性质</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参加本</w:t>
            </w:r>
            <w:r>
              <w:rPr>
                <w:rFonts w:hint="eastAsia" w:ascii="Times New Roman" w:hAnsi="Times New Roman" w:eastAsia="宋体" w:cs="Times New Roman"/>
                <w:sz w:val="21"/>
                <w:szCs w:val="21"/>
              </w:rPr>
              <w:t>项目</w:t>
            </w:r>
            <w:r>
              <w:rPr>
                <w:rFonts w:hint="eastAsia" w:ascii="宋体" w:hAnsi="宋体" w:eastAsia="宋体" w:cs="Times New Roman"/>
                <w:sz w:val="21"/>
                <w:szCs w:val="21"/>
              </w:rPr>
              <w:t>起止时间</w:t>
            </w:r>
          </w:p>
        </w:tc>
        <w:tc>
          <w:tcPr>
            <w:tcW w:w="7303" w:type="dxa"/>
            <w:gridSpan w:val="6"/>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2009年07月01日至2016年07月05日</w:t>
            </w:r>
            <w:r>
              <w:rPr>
                <w:rFonts w:hint="eastAsia" w:ascii="宋体" w:hAnsi="宋体" w:eastAsia="宋体"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曾获省部级（含）以上科技奖励情况</w:t>
            </w:r>
          </w:p>
        </w:tc>
        <w:tc>
          <w:tcPr>
            <w:tcW w:w="7303" w:type="dxa"/>
            <w:gridSpan w:val="6"/>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荣立个人二等功</w:t>
            </w:r>
            <w:r>
              <w:rPr>
                <w:rFonts w:ascii="宋体" w:hAnsi="宋体" w:eastAsia="宋体" w:cs="Times New Roman"/>
                <w:sz w:val="21"/>
                <w:szCs w:val="21"/>
              </w:rPr>
              <w:t>1次，先后获中国医学科学家奖，王忠诚神经外科医师奖，第 五届军队专业技术人才奖，总后科技银星，“十一五”全军科技工作先进个 人，重庆市首批百名学术学科领军人才，重庆市医学会学术成就奖，世界华 人神经外科杰出贡献奖，第八届全军优秀教材奖，承担“863-X12”项目、 973项目、军队十三五重点项目、NSAF项目等重点军事脑科学研究任务，主持 并参加多项国际国内会议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jc w:val="center"/>
        </w:trPr>
        <w:tc>
          <w:tcPr>
            <w:tcW w:w="9708" w:type="dxa"/>
            <w:gridSpan w:val="8"/>
          </w:tcPr>
          <w:p>
            <w:pPr>
              <w:spacing w:line="240" w:lineRule="auto"/>
              <w:rPr>
                <w:rFonts w:ascii="宋体" w:hAnsi="宋体" w:eastAsia="宋体" w:cs="Times New Roman"/>
                <w:sz w:val="21"/>
                <w:szCs w:val="21"/>
              </w:rPr>
            </w:pPr>
            <w:r>
              <w:rPr>
                <w:rFonts w:hint="eastAsia" w:ascii="宋体" w:hAnsi="宋体" w:eastAsia="宋体" w:cs="Times New Roman"/>
                <w:sz w:val="21"/>
                <w:szCs w:val="21"/>
              </w:rPr>
              <w:t>本人</w:t>
            </w:r>
            <w:r>
              <w:rPr>
                <w:rFonts w:ascii="宋体" w:hAnsi="宋体" w:eastAsia="宋体" w:cs="Times New Roman"/>
                <w:sz w:val="21"/>
                <w:szCs w:val="21"/>
              </w:rPr>
              <w:t>对本</w:t>
            </w:r>
            <w:r>
              <w:rPr>
                <w:rFonts w:hint="eastAsia" w:ascii="Times New Roman" w:hAnsi="Times New Roman" w:eastAsia="宋体" w:cs="Times New Roman"/>
                <w:sz w:val="21"/>
                <w:szCs w:val="21"/>
              </w:rPr>
              <w:t>项目</w:t>
            </w:r>
            <w:r>
              <w:rPr>
                <w:rFonts w:ascii="宋体" w:hAnsi="宋体" w:eastAsia="宋体" w:cs="Times New Roman"/>
                <w:sz w:val="21"/>
                <w:szCs w:val="21"/>
              </w:rPr>
              <w:t>主要学术贡献：</w:t>
            </w:r>
            <w:r>
              <w:rPr>
                <w:rFonts w:hint="eastAsia" w:ascii="宋体" w:hAnsi="宋体" w:eastAsia="宋体" w:cs="Times New Roman"/>
                <w:sz w:val="21"/>
                <w:szCs w:val="21"/>
              </w:rPr>
              <w:t>（限300字）</w:t>
            </w:r>
          </w:p>
          <w:p>
            <w:pPr>
              <w:spacing w:line="240" w:lineRule="auto"/>
              <w:rPr>
                <w:rFonts w:ascii="宋体" w:hAnsi="宋体" w:eastAsia="宋体" w:cs="Times New Roman"/>
                <w:sz w:val="21"/>
                <w:szCs w:val="21"/>
              </w:rPr>
            </w:pPr>
            <w:r>
              <w:rPr>
                <w:rFonts w:hint="eastAsia" w:ascii="宋体" w:hAnsi="宋体" w:eastAsia="宋体" w:cs="Times New Roman"/>
                <w:sz w:val="21"/>
                <w:szCs w:val="21"/>
              </w:rPr>
              <w:t>针对胶质瘤侵袭性生长、边界不清、难以确认手术边界的关键问题，除外生物电场、肿瘤微环境对此</w:t>
            </w:r>
            <w:r>
              <w:rPr>
                <w:rFonts w:ascii="宋体" w:hAnsi="宋体" w:eastAsia="宋体" w:cs="Times New Roman"/>
                <w:sz w:val="21"/>
                <w:szCs w:val="21"/>
              </w:rPr>
              <w:t xml:space="preserve"> 可能产生重要影响，其他物理方式如太赫兹、多光谱物理成像技术、荧光引导显微手术与术后光动力 治疗胶质瘤同样可能起着重要作用。基于上述理论基础，提出拟通过搭建双源CCD多光谱/偏振光谱成 像系统和反射式医用太赫兹检测系统实现无标记脑胶质瘤和脑功能区精准定位，进一步采用荧光引导 显微手术及术后光动力治疗胶质瘤，提高胶质瘤有效切除率，延缓肿瘤复发。项目研究实施过程中全程监督实验进程，实时分析研究结果，实时整合物理多模态技术在</w:t>
            </w:r>
            <w:r>
              <w:rPr>
                <w:rFonts w:hint="eastAsia" w:ascii="宋体" w:hAnsi="宋体" w:eastAsia="宋体" w:cs="Times New Roman"/>
                <w:sz w:val="21"/>
                <w:szCs w:val="21"/>
              </w:rPr>
              <w:t>胶质瘤精准诊治中的综合应用，不</w:t>
            </w:r>
            <w:r>
              <w:rPr>
                <w:rFonts w:ascii="宋体" w:hAnsi="宋体" w:eastAsia="宋体" w:cs="Times New Roman"/>
                <w:sz w:val="21"/>
                <w:szCs w:val="21"/>
              </w:rPr>
              <w:t>断优化研究方案，把握总体研究方向。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6" w:hRule="atLeast"/>
          <w:jc w:val="center"/>
        </w:trPr>
        <w:tc>
          <w:tcPr>
            <w:tcW w:w="5379" w:type="dxa"/>
            <w:gridSpan w:val="5"/>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宋体"/>
                <w:b/>
                <w:bCs/>
                <w:kern w:val="0"/>
                <w:sz w:val="21"/>
                <w:szCs w:val="21"/>
              </w:rPr>
              <w:t>声明：</w:t>
            </w:r>
            <w:r>
              <w:rPr>
                <w:rFonts w:hint="eastAsia" w:ascii="宋体" w:hAnsi="宋体" w:eastAsia="宋体" w:cs="Times New Roman"/>
                <w:color w:val="000000"/>
                <w:sz w:val="21"/>
                <w:szCs w:val="21"/>
              </w:rPr>
              <w:t>本人同意完成人排名，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hint="eastAsia" w:ascii="宋体" w:hAnsi="宋体" w:eastAsia="宋体" w:cs="Times New Roman"/>
                <w:b/>
                <w:color w:val="000000"/>
                <w:sz w:val="21"/>
                <w:szCs w:val="21"/>
              </w:rPr>
              <w:t>该项目是本人本年度被提名的唯一项目。</w:t>
            </w:r>
            <w:r>
              <w:rPr>
                <w:rFonts w:hint="eastAsia" w:ascii="宋体" w:hAnsi="宋体" w:eastAsia="宋体" w:cs="Times New Roman"/>
                <w:color w:val="000000"/>
                <w:sz w:val="21"/>
                <w:szCs w:val="21"/>
              </w:rPr>
              <w:t>如有材料虚假或违纪行为，愿意承担相应责任并接受相应处理。如产生争议，保证积极配合调查处理工作。</w:t>
            </w:r>
          </w:p>
          <w:p>
            <w:pPr>
              <w:spacing w:line="240" w:lineRule="auto"/>
              <w:ind w:firstLine="1785" w:firstLineChars="850"/>
              <w:rPr>
                <w:rFonts w:hint="default" w:ascii="宋体" w:hAnsi="宋体" w:eastAsia="宋体" w:cs="Times New Roman"/>
                <w:color w:val="000000"/>
                <w:sz w:val="21"/>
                <w:szCs w:val="21"/>
                <w:lang w:val="en-US"/>
              </w:rPr>
            </w:pPr>
            <w:r>
              <w:rPr>
                <w:rFonts w:ascii="宋体" w:hAnsi="宋体" w:eastAsia="宋体" w:cs="Times New Roman"/>
                <w:color w:val="000000"/>
                <w:sz w:val="21"/>
                <w:szCs w:val="21"/>
              </w:rPr>
              <w:t>本人签名</w:t>
            </w:r>
            <w:r>
              <w:rPr>
                <w:rFonts w:hint="default" w:ascii="宋体" w:hAnsi="宋体" w:eastAsia="宋体" w:cs="Times New Roman"/>
                <w:color w:val="000000"/>
                <w:sz w:val="21"/>
                <w:szCs w:val="21"/>
                <w:lang w:val="en-US"/>
              </w:rPr>
              <w:t>:</w:t>
            </w:r>
          </w:p>
          <w:p>
            <w:pPr>
              <w:widowControl/>
              <w:wordWrap w:val="0"/>
              <w:spacing w:line="240" w:lineRule="auto"/>
              <w:jc w:val="right"/>
              <w:rPr>
                <w:rFonts w:ascii="宋体" w:hAnsi="宋体" w:eastAsia="宋体" w:cs="Times New Roman"/>
                <w:kern w:val="0"/>
                <w:sz w:val="21"/>
                <w:szCs w:val="21"/>
              </w:rPr>
            </w:pPr>
            <w:r>
              <w:rPr>
                <w:rFonts w:hint="eastAsia" w:ascii="宋体" w:hAnsi="宋体" w:eastAsia="宋体" w:cs="Times New Roman"/>
                <w:color w:val="000000"/>
                <w:kern w:val="0"/>
                <w:sz w:val="21"/>
                <w:szCs w:val="21"/>
              </w:rPr>
              <w:t xml:space="preserve">                   年    月    日</w:t>
            </w:r>
          </w:p>
        </w:tc>
        <w:tc>
          <w:tcPr>
            <w:tcW w:w="4329" w:type="dxa"/>
            <w:gridSpan w:val="3"/>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完成单位声明</w:t>
            </w:r>
            <w:r>
              <w:rPr>
                <w:rFonts w:hint="eastAsia" w:ascii="宋体" w:hAnsi="宋体" w:eastAsia="宋体" w:cs="Times New Roman"/>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工作单位声明</w:t>
            </w:r>
            <w:r>
              <w:rPr>
                <w:rFonts w:hint="eastAsia" w:ascii="宋体" w:hAnsi="宋体" w:eastAsia="宋体" w:cs="Times New Roman"/>
                <w:color w:val="000000"/>
                <w:sz w:val="21"/>
                <w:szCs w:val="21"/>
              </w:rPr>
              <w:t>：本单位对该完成人被提名无异议。</w:t>
            </w:r>
          </w:p>
          <w:p>
            <w:pPr>
              <w:spacing w:line="240" w:lineRule="auto"/>
              <w:ind w:firstLine="735" w:firstLineChars="350"/>
              <w:rPr>
                <w:rFonts w:ascii="宋体" w:hAnsi="宋体" w:eastAsia="宋体" w:cs="Times New Roman"/>
                <w:color w:val="000000"/>
                <w:sz w:val="21"/>
                <w:szCs w:val="21"/>
              </w:rPr>
            </w:pPr>
            <w:r>
              <w:rPr>
                <w:rFonts w:hint="eastAsia" w:ascii="宋体" w:hAnsi="宋体" w:eastAsia="宋体" w:cs="Times New Roman"/>
                <w:color w:val="000000"/>
                <w:sz w:val="21"/>
                <w:szCs w:val="21"/>
              </w:rPr>
              <w:t xml:space="preserve"> 单位（盖章）</w:t>
            </w:r>
          </w:p>
          <w:p>
            <w:pPr>
              <w:widowControl/>
              <w:wordWrap w:val="0"/>
              <w:spacing w:line="240" w:lineRule="auto"/>
              <w:jc w:val="right"/>
              <w:rPr>
                <w:rFonts w:ascii="宋体" w:hAnsi="Times New Roman" w:eastAsia="宋体" w:cs="Times New Roman"/>
                <w:kern w:val="0"/>
                <w:sz w:val="21"/>
                <w:szCs w:val="21"/>
              </w:rPr>
            </w:pPr>
            <w:r>
              <w:rPr>
                <w:rFonts w:hint="eastAsia" w:ascii="宋体" w:hAnsi="宋体" w:eastAsia="宋体" w:cs="Times New Roman"/>
                <w:color w:val="000000"/>
                <w:kern w:val="0"/>
                <w:sz w:val="21"/>
                <w:szCs w:val="21"/>
              </w:rPr>
              <w:t xml:space="preserve">             年    月    日</w:t>
            </w:r>
          </w:p>
        </w:tc>
      </w:tr>
    </w:tbl>
    <w:p>
      <w:pPr>
        <w:widowControl/>
        <w:spacing w:line="360" w:lineRule="auto"/>
        <w:jc w:val="center"/>
        <w:rPr>
          <w:rFonts w:ascii="Times New Roman" w:hAnsi="Times New Roman" w:eastAsia="黑体" w:cs="Times New Roman"/>
          <w:b/>
          <w:bCs/>
          <w:sz w:val="32"/>
          <w:szCs w:val="32"/>
        </w:rPr>
      </w:pPr>
    </w:p>
    <w:bookmarkEnd w:id="9"/>
    <w:p>
      <w:pPr>
        <w:widowControl/>
        <w:spacing w:line="360" w:lineRule="auto"/>
        <w:jc w:val="center"/>
        <w:rPr>
          <w:rFonts w:ascii="Times New Roman" w:hAnsi="Times New Roman" w:eastAsia="黑体" w:cs="Times New Roman"/>
          <w:b/>
          <w:bCs/>
          <w:sz w:val="32"/>
          <w:szCs w:val="32"/>
        </w:rPr>
      </w:pPr>
      <w:bookmarkStart w:id="10" w:name="_Hlk14772758"/>
      <w:r>
        <w:rPr>
          <w:rFonts w:hint="eastAsia" w:ascii="黑体" w:hAnsi="Times New Roman" w:eastAsia="黑体" w:cs="Times New Roman"/>
          <w:bCs/>
          <w:kern w:val="0"/>
          <w:sz w:val="30"/>
          <w:szCs w:val="30"/>
        </w:rPr>
        <w:t>八、主要完成人情况表</w:t>
      </w:r>
    </w:p>
    <w:tbl>
      <w:tblPr>
        <w:tblStyle w:val="2"/>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068"/>
        <w:gridCol w:w="1188"/>
        <w:gridCol w:w="1299"/>
        <w:gridCol w:w="487"/>
        <w:gridCol w:w="1276"/>
        <w:gridCol w:w="141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姓    名</w:t>
            </w:r>
          </w:p>
        </w:tc>
        <w:tc>
          <w:tcPr>
            <w:tcW w:w="2256"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陈图南</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性    别</w:t>
            </w:r>
          </w:p>
        </w:tc>
        <w:tc>
          <w:tcPr>
            <w:tcW w:w="1763"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排    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身份证号</w:t>
            </w:r>
          </w:p>
          <w:p>
            <w:pPr>
              <w:spacing w:line="240" w:lineRule="auto"/>
              <w:jc w:val="center"/>
              <w:rPr>
                <w:rFonts w:ascii="宋体" w:hAnsi="宋体" w:eastAsia="宋体" w:cs="Times New Roman"/>
                <w:w w:val="80"/>
                <w:sz w:val="21"/>
                <w:szCs w:val="21"/>
              </w:rPr>
            </w:pPr>
            <w:r>
              <w:rPr>
                <w:rFonts w:hint="eastAsia" w:ascii="宋体" w:hAnsi="宋体" w:eastAsia="宋体" w:cs="Times New Roman"/>
                <w:w w:val="80"/>
                <w:sz w:val="21"/>
                <w:szCs w:val="21"/>
              </w:rPr>
              <w:t>（军官证号）</w:t>
            </w:r>
          </w:p>
        </w:tc>
        <w:tc>
          <w:tcPr>
            <w:tcW w:w="2256"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53292519851020001X</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出生日期</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1985-10-20</w:t>
            </w:r>
          </w:p>
        </w:tc>
        <w:tc>
          <w:tcPr>
            <w:tcW w:w="1417" w:type="dxa"/>
            <w:vAlign w:val="center"/>
          </w:tcPr>
          <w:p>
            <w:pPr>
              <w:snapToGrid w:val="0"/>
              <w:spacing w:line="240" w:lineRule="auto"/>
              <w:jc w:val="center"/>
              <w:rPr>
                <w:rFonts w:ascii="宋体" w:hAnsi="宋体" w:eastAsia="宋体" w:cs="Times New Roman"/>
                <w:sz w:val="21"/>
                <w:szCs w:val="21"/>
              </w:rPr>
            </w:pPr>
            <w:r>
              <w:rPr>
                <w:rFonts w:hint="eastAsia" w:ascii="宋体" w:hAnsi="宋体" w:eastAsia="宋体" w:cs="Times New Roman"/>
                <w:sz w:val="21"/>
                <w:szCs w:val="21"/>
              </w:rPr>
              <w:t>民    族</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国    籍</w:t>
            </w:r>
          </w:p>
        </w:tc>
        <w:tc>
          <w:tcPr>
            <w:tcW w:w="2256"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中国</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归国人员</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归国时间</w:t>
            </w:r>
          </w:p>
        </w:tc>
        <w:tc>
          <w:tcPr>
            <w:tcW w:w="1636" w:type="dxa"/>
            <w:vAlign w:val="center"/>
          </w:tcPr>
          <w:p>
            <w:pPr>
              <w:snapToGrid w:val="0"/>
              <w:spacing w:line="24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技术职称</w:t>
            </w:r>
          </w:p>
        </w:tc>
        <w:tc>
          <w:tcPr>
            <w:tcW w:w="2256"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中级</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最高学历</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研究生</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毕业学校</w:t>
            </w:r>
          </w:p>
        </w:tc>
        <w:tc>
          <w:tcPr>
            <w:tcW w:w="2256"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第三军医大学</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毕业时间</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2012-06-20</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所学专业</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电子信箱</w:t>
            </w:r>
          </w:p>
        </w:tc>
        <w:tc>
          <w:tcPr>
            <w:tcW w:w="2256" w:type="dxa"/>
            <w:gridSpan w:val="2"/>
            <w:vAlign w:val="center"/>
          </w:tcPr>
          <w:p>
            <w:pPr>
              <w:spacing w:line="240" w:lineRule="auto"/>
              <w:rPr>
                <w:rFonts w:ascii="宋体" w:hAnsi="宋体" w:eastAsia="宋体" w:cs="Times New Roman"/>
                <w:sz w:val="21"/>
                <w:szCs w:val="21"/>
              </w:rPr>
            </w:pPr>
            <w:r>
              <w:rPr>
                <w:rFonts w:ascii="宋体" w:hAnsi="宋体" w:eastAsia="宋体" w:cs="Times New Roman"/>
                <w:sz w:val="21"/>
                <w:szCs w:val="21"/>
              </w:rPr>
              <w:t>ctn666@sina.com</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办公电话</w:t>
            </w:r>
          </w:p>
        </w:tc>
        <w:tc>
          <w:tcPr>
            <w:tcW w:w="1763" w:type="dxa"/>
            <w:gridSpan w:val="2"/>
            <w:vAlign w:val="center"/>
          </w:tcPr>
          <w:p>
            <w:pPr>
              <w:spacing w:line="240" w:lineRule="auto"/>
              <w:rPr>
                <w:rFonts w:ascii="宋体" w:hAnsi="宋体" w:eastAsia="宋体" w:cs="Times New Roman"/>
                <w:sz w:val="21"/>
                <w:szCs w:val="21"/>
              </w:rPr>
            </w:pPr>
            <w:r>
              <w:rPr>
                <w:rFonts w:ascii="宋体" w:hAnsi="宋体" w:eastAsia="宋体" w:cs="Times New Roman"/>
                <w:sz w:val="21"/>
                <w:szCs w:val="21"/>
              </w:rPr>
              <w:t>023-68765265</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移动电话</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17783034728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通讯地址</w:t>
            </w:r>
          </w:p>
        </w:tc>
        <w:tc>
          <w:tcPr>
            <w:tcW w:w="5318" w:type="dxa"/>
            <w:gridSpan w:val="5"/>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重庆市沙坪坝区高滩岩正街</w:t>
            </w:r>
            <w:r>
              <w:rPr>
                <w:rFonts w:ascii="宋体" w:hAnsi="宋体" w:eastAsia="宋体" w:cs="Times New Roman"/>
                <w:sz w:val="21"/>
                <w:szCs w:val="21"/>
              </w:rPr>
              <w:t>30号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邮政编码</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400038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工作单位</w:t>
            </w:r>
          </w:p>
        </w:tc>
        <w:tc>
          <w:tcPr>
            <w:tcW w:w="5318"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中国人民解放军陆军军医大学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行政职务</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二级单位</w:t>
            </w:r>
          </w:p>
        </w:tc>
        <w:tc>
          <w:tcPr>
            <w:tcW w:w="5318"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第一附属医院神经外科</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政治面貌</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共产党员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37" w:type="dxa"/>
            <w:vMerge w:val="restart"/>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完成单位</w:t>
            </w:r>
          </w:p>
        </w:tc>
        <w:tc>
          <w:tcPr>
            <w:tcW w:w="5318" w:type="dxa"/>
            <w:gridSpan w:val="5"/>
            <w:vMerge w:val="restart"/>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sz w:val="21"/>
                <w:szCs w:val="21"/>
              </w:rPr>
              <w:t>中国人民解放军陆军军医大学</w:t>
            </w: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所在地</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337" w:type="dxa"/>
            <w:vMerge w:val="continue"/>
            <w:vAlign w:val="center"/>
          </w:tcPr>
          <w:p>
            <w:pPr>
              <w:spacing w:line="240" w:lineRule="auto"/>
              <w:jc w:val="center"/>
              <w:rPr>
                <w:rFonts w:ascii="宋体" w:hAnsi="宋体" w:eastAsia="宋体" w:cs="Times New Roman"/>
                <w:color w:val="000000"/>
                <w:sz w:val="21"/>
                <w:szCs w:val="21"/>
              </w:rPr>
            </w:pPr>
          </w:p>
        </w:tc>
        <w:tc>
          <w:tcPr>
            <w:tcW w:w="5318" w:type="dxa"/>
            <w:gridSpan w:val="5"/>
            <w:vMerge w:val="continue"/>
            <w:vAlign w:val="center"/>
          </w:tcPr>
          <w:p>
            <w:pPr>
              <w:snapToGrid w:val="0"/>
              <w:spacing w:line="240" w:lineRule="auto"/>
              <w:rPr>
                <w:rFonts w:ascii="宋体" w:hAnsi="宋体" w:eastAsia="宋体" w:cs="Times New Roman"/>
                <w:color w:val="000000"/>
                <w:sz w:val="21"/>
                <w:szCs w:val="21"/>
              </w:rPr>
            </w:pP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单位性质</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参加本</w:t>
            </w:r>
            <w:r>
              <w:rPr>
                <w:rFonts w:hint="eastAsia" w:ascii="Times New Roman" w:hAnsi="Times New Roman" w:eastAsia="宋体" w:cs="Times New Roman"/>
                <w:sz w:val="21"/>
                <w:szCs w:val="21"/>
              </w:rPr>
              <w:t>项目</w:t>
            </w:r>
            <w:r>
              <w:rPr>
                <w:rFonts w:hint="eastAsia" w:ascii="宋体" w:hAnsi="宋体" w:eastAsia="宋体" w:cs="Times New Roman"/>
                <w:sz w:val="21"/>
                <w:szCs w:val="21"/>
              </w:rPr>
              <w:t>起止时间</w:t>
            </w:r>
          </w:p>
        </w:tc>
        <w:tc>
          <w:tcPr>
            <w:tcW w:w="7303" w:type="dxa"/>
            <w:gridSpan w:val="6"/>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2009年07月01日至2016年08月03</w:t>
            </w:r>
            <w:r>
              <w:rPr>
                <w:rFonts w:hint="eastAsia" w:ascii="宋体" w:hAnsi="宋体" w:eastAsia="宋体" w:cs="Times New Roman"/>
                <w:sz w:val="21"/>
                <w:szCs w:val="21"/>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曾获省部级（含）以上科技奖励情况</w:t>
            </w:r>
          </w:p>
        </w:tc>
        <w:tc>
          <w:tcPr>
            <w:tcW w:w="7303" w:type="dxa"/>
            <w:gridSpan w:val="6"/>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获军队科技进步二等奖一项（</w:t>
            </w:r>
            <w:r>
              <w:rPr>
                <w:rFonts w:ascii="宋体" w:hAnsi="宋体" w:eastAsia="宋体" w:cs="Times New Roman"/>
                <w:sz w:val="21"/>
                <w:szCs w:val="21"/>
              </w:rPr>
              <w:t>2014-5</w:t>
            </w:r>
            <w:r>
              <w:rPr>
                <w:rFonts w:hint="eastAsia" w:ascii="宋体" w:hAnsi="宋体"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jc w:val="center"/>
        </w:trPr>
        <w:tc>
          <w:tcPr>
            <w:tcW w:w="9708" w:type="dxa"/>
            <w:gridSpan w:val="8"/>
          </w:tcPr>
          <w:p>
            <w:pPr>
              <w:spacing w:line="240" w:lineRule="auto"/>
              <w:rPr>
                <w:rFonts w:ascii="宋体" w:hAnsi="宋体" w:eastAsia="宋体" w:cs="Times New Roman"/>
                <w:sz w:val="21"/>
                <w:szCs w:val="21"/>
              </w:rPr>
            </w:pPr>
            <w:r>
              <w:rPr>
                <w:rFonts w:hint="eastAsia" w:ascii="宋体" w:hAnsi="宋体" w:eastAsia="宋体" w:cs="Times New Roman"/>
                <w:sz w:val="21"/>
                <w:szCs w:val="21"/>
              </w:rPr>
              <w:t>本人</w:t>
            </w:r>
            <w:r>
              <w:rPr>
                <w:rFonts w:ascii="宋体" w:hAnsi="宋体" w:eastAsia="宋体" w:cs="Times New Roman"/>
                <w:sz w:val="21"/>
                <w:szCs w:val="21"/>
              </w:rPr>
              <w:t>对本</w:t>
            </w:r>
            <w:r>
              <w:rPr>
                <w:rFonts w:hint="eastAsia" w:ascii="Times New Roman" w:hAnsi="Times New Roman" w:eastAsia="宋体" w:cs="Times New Roman"/>
                <w:sz w:val="21"/>
                <w:szCs w:val="21"/>
              </w:rPr>
              <w:t>项目</w:t>
            </w:r>
            <w:r>
              <w:rPr>
                <w:rFonts w:ascii="宋体" w:hAnsi="宋体" w:eastAsia="宋体" w:cs="Times New Roman"/>
                <w:sz w:val="21"/>
                <w:szCs w:val="21"/>
              </w:rPr>
              <w:t>主要学术贡献：</w:t>
            </w:r>
            <w:r>
              <w:rPr>
                <w:rFonts w:hint="eastAsia" w:ascii="宋体" w:hAnsi="宋体" w:eastAsia="宋体" w:cs="Times New Roman"/>
                <w:sz w:val="21"/>
                <w:szCs w:val="21"/>
              </w:rPr>
              <w:t>（限300字）</w:t>
            </w:r>
          </w:p>
          <w:p>
            <w:pPr>
              <w:spacing w:line="240" w:lineRule="auto"/>
              <w:rPr>
                <w:rFonts w:ascii="宋体" w:hAnsi="宋体" w:eastAsia="宋体" w:cs="Times New Roman"/>
                <w:sz w:val="21"/>
                <w:szCs w:val="21"/>
              </w:rPr>
            </w:pPr>
            <w:r>
              <w:rPr>
                <w:rFonts w:hint="eastAsia" w:ascii="宋体" w:hAnsi="宋体" w:eastAsia="宋体" w:cs="Times New Roman"/>
                <w:sz w:val="21"/>
                <w:szCs w:val="21"/>
              </w:rPr>
              <w:t>针对胶质瘤侵袭性生长，难以确认手术边界的关键问题，主要着手研究太赫兹检测在胶质</w:t>
            </w:r>
            <w:r>
              <w:rPr>
                <w:rFonts w:ascii="宋体" w:hAnsi="宋体" w:eastAsia="宋体" w:cs="Times New Roman"/>
                <w:sz w:val="21"/>
                <w:szCs w:val="21"/>
              </w:rPr>
              <w:t xml:space="preserve"> 瘤边界定位 及脑功能区的精准定位性研究，率先搭建起反射式医用太赫兹检测系统，同样克服了时间分辨率低、 背景噪声高等技术难题，实现了活体的太赫兹检测系统，准确识别了胶质瘤边界，增大了胶质瘤的有 效切除范围，同时降低了脑功能区的受损，延缓了肿瘤复发，提高了患者预后。整体研究过程中协助 李飞优化方案设计，同时协助李飞完成研究报告撰写。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3" w:hRule="atLeast"/>
          <w:jc w:val="center"/>
        </w:trPr>
        <w:tc>
          <w:tcPr>
            <w:tcW w:w="5379" w:type="dxa"/>
            <w:gridSpan w:val="5"/>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宋体"/>
                <w:b/>
                <w:bCs/>
                <w:kern w:val="0"/>
                <w:sz w:val="21"/>
                <w:szCs w:val="21"/>
              </w:rPr>
              <w:t>声明：</w:t>
            </w:r>
            <w:r>
              <w:rPr>
                <w:rFonts w:hint="eastAsia" w:ascii="宋体" w:hAnsi="宋体" w:eastAsia="宋体" w:cs="Times New Roman"/>
                <w:color w:val="000000"/>
                <w:sz w:val="21"/>
                <w:szCs w:val="21"/>
              </w:rPr>
              <w:t>本人同意完成人排名，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hint="eastAsia" w:ascii="宋体" w:hAnsi="宋体" w:eastAsia="宋体" w:cs="Times New Roman"/>
                <w:b/>
                <w:color w:val="000000"/>
                <w:sz w:val="21"/>
                <w:szCs w:val="21"/>
              </w:rPr>
              <w:t>该项目是本人本年度被提名的唯一项目。</w:t>
            </w:r>
            <w:r>
              <w:rPr>
                <w:rFonts w:hint="eastAsia" w:ascii="宋体" w:hAnsi="宋体" w:eastAsia="宋体" w:cs="Times New Roman"/>
                <w:color w:val="000000"/>
                <w:sz w:val="21"/>
                <w:szCs w:val="21"/>
              </w:rPr>
              <w:t>如有材料虚假或违纪行为，愿意承担相应责任并接受相应处理。如产生争议，保证积极配合调查处理工作。</w:t>
            </w:r>
          </w:p>
          <w:p>
            <w:pPr>
              <w:spacing w:line="240" w:lineRule="auto"/>
              <w:ind w:firstLine="1785" w:firstLineChars="850"/>
              <w:rPr>
                <w:rFonts w:ascii="宋体" w:hAnsi="宋体" w:eastAsia="宋体" w:cs="Times New Roman"/>
                <w:color w:val="000000"/>
                <w:sz w:val="21"/>
                <w:szCs w:val="21"/>
              </w:rPr>
            </w:pPr>
            <w:r>
              <w:rPr>
                <w:rFonts w:ascii="宋体" w:hAnsi="宋体" w:eastAsia="宋体" w:cs="Times New Roman"/>
                <w:color w:val="000000"/>
                <w:sz w:val="21"/>
                <w:szCs w:val="21"/>
              </w:rPr>
              <w:t>本人签名：</w:t>
            </w:r>
          </w:p>
          <w:p>
            <w:pPr>
              <w:spacing w:line="240" w:lineRule="auto"/>
              <w:ind w:firstLine="1785" w:firstLineChars="850"/>
              <w:rPr>
                <w:rFonts w:ascii="宋体" w:hAnsi="宋体" w:eastAsia="宋体" w:cs="Times New Roman"/>
                <w:color w:val="000000"/>
                <w:sz w:val="21"/>
                <w:szCs w:val="21"/>
              </w:rPr>
            </w:pPr>
          </w:p>
          <w:p>
            <w:pPr>
              <w:widowControl/>
              <w:wordWrap w:val="0"/>
              <w:spacing w:line="240" w:lineRule="auto"/>
              <w:jc w:val="right"/>
              <w:rPr>
                <w:rFonts w:ascii="宋体" w:hAnsi="宋体" w:eastAsia="宋体" w:cs="Times New Roman"/>
                <w:kern w:val="0"/>
                <w:sz w:val="21"/>
                <w:szCs w:val="21"/>
              </w:rPr>
            </w:pPr>
            <w:r>
              <w:rPr>
                <w:rFonts w:hint="eastAsia" w:ascii="宋体" w:hAnsi="宋体" w:eastAsia="宋体" w:cs="Times New Roman"/>
                <w:color w:val="000000"/>
                <w:kern w:val="0"/>
                <w:sz w:val="21"/>
                <w:szCs w:val="21"/>
              </w:rPr>
              <w:t xml:space="preserve">                   年    月    日</w:t>
            </w:r>
          </w:p>
        </w:tc>
        <w:tc>
          <w:tcPr>
            <w:tcW w:w="4329" w:type="dxa"/>
            <w:gridSpan w:val="3"/>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完成单位声明</w:t>
            </w:r>
            <w:r>
              <w:rPr>
                <w:rFonts w:hint="eastAsia" w:ascii="宋体" w:hAnsi="宋体" w:eastAsia="宋体" w:cs="Times New Roman"/>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工作单位声明</w:t>
            </w:r>
            <w:r>
              <w:rPr>
                <w:rFonts w:hint="eastAsia" w:ascii="宋体" w:hAnsi="宋体" w:eastAsia="宋体" w:cs="Times New Roman"/>
                <w:color w:val="000000"/>
                <w:sz w:val="21"/>
                <w:szCs w:val="21"/>
              </w:rPr>
              <w:t>：本单位对该完成人被提名无异议。</w:t>
            </w:r>
          </w:p>
          <w:p>
            <w:pPr>
              <w:spacing w:line="240" w:lineRule="auto"/>
              <w:rPr>
                <w:rFonts w:ascii="宋体" w:hAnsi="宋体" w:eastAsia="宋体" w:cs="Times New Roman"/>
                <w:color w:val="000000"/>
                <w:sz w:val="21"/>
                <w:szCs w:val="21"/>
              </w:rPr>
            </w:pPr>
          </w:p>
          <w:p>
            <w:pPr>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 xml:space="preserve">       单位（盖章）</w:t>
            </w:r>
          </w:p>
          <w:p>
            <w:pPr>
              <w:spacing w:line="240" w:lineRule="auto"/>
              <w:rPr>
                <w:rFonts w:ascii="宋体" w:hAnsi="宋体" w:eastAsia="宋体" w:cs="Times New Roman"/>
                <w:color w:val="000000"/>
                <w:sz w:val="21"/>
                <w:szCs w:val="21"/>
              </w:rPr>
            </w:pPr>
          </w:p>
          <w:p>
            <w:pPr>
              <w:widowControl/>
              <w:wordWrap w:val="0"/>
              <w:spacing w:line="240" w:lineRule="auto"/>
              <w:jc w:val="right"/>
              <w:rPr>
                <w:rFonts w:ascii="宋体" w:hAnsi="Times New Roman" w:eastAsia="宋体" w:cs="Times New Roman"/>
                <w:kern w:val="0"/>
                <w:sz w:val="21"/>
                <w:szCs w:val="21"/>
              </w:rPr>
            </w:pPr>
            <w:r>
              <w:rPr>
                <w:rFonts w:hint="eastAsia" w:ascii="宋体" w:hAnsi="宋体" w:eastAsia="宋体" w:cs="Times New Roman"/>
                <w:color w:val="000000"/>
                <w:kern w:val="0"/>
                <w:sz w:val="21"/>
                <w:szCs w:val="21"/>
              </w:rPr>
              <w:t xml:space="preserve">             年    月    日</w:t>
            </w:r>
          </w:p>
        </w:tc>
      </w:tr>
      <w:bookmarkEnd w:id="10"/>
    </w:tbl>
    <w:p>
      <w:pPr>
        <w:widowControl/>
        <w:spacing w:line="360" w:lineRule="auto"/>
        <w:jc w:val="center"/>
        <w:rPr>
          <w:rFonts w:ascii="Times New Roman" w:hAnsi="Times New Roman" w:eastAsia="黑体" w:cs="Times New Roman"/>
          <w:b/>
          <w:bCs/>
          <w:sz w:val="32"/>
          <w:szCs w:val="32"/>
        </w:rPr>
      </w:pPr>
      <w:r>
        <w:rPr>
          <w:rFonts w:hint="eastAsia" w:ascii="黑体" w:hAnsi="Times New Roman" w:eastAsia="黑体" w:cs="Times New Roman"/>
          <w:bCs/>
          <w:kern w:val="0"/>
          <w:sz w:val="30"/>
          <w:szCs w:val="30"/>
        </w:rPr>
        <w:t>八、主要完成人情况表</w:t>
      </w:r>
    </w:p>
    <w:tbl>
      <w:tblPr>
        <w:tblStyle w:val="2"/>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068"/>
        <w:gridCol w:w="1188"/>
        <w:gridCol w:w="1299"/>
        <w:gridCol w:w="487"/>
        <w:gridCol w:w="1276"/>
        <w:gridCol w:w="141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姓    名</w:t>
            </w:r>
          </w:p>
        </w:tc>
        <w:tc>
          <w:tcPr>
            <w:tcW w:w="2256"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王与烨</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性    别</w:t>
            </w:r>
          </w:p>
        </w:tc>
        <w:tc>
          <w:tcPr>
            <w:tcW w:w="1763"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女</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排    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身份证号</w:t>
            </w:r>
          </w:p>
          <w:p>
            <w:pPr>
              <w:spacing w:line="240" w:lineRule="auto"/>
              <w:jc w:val="center"/>
              <w:rPr>
                <w:rFonts w:ascii="宋体" w:hAnsi="宋体" w:eastAsia="宋体" w:cs="Times New Roman"/>
                <w:w w:val="80"/>
                <w:sz w:val="21"/>
                <w:szCs w:val="21"/>
              </w:rPr>
            </w:pPr>
            <w:r>
              <w:rPr>
                <w:rFonts w:hint="eastAsia" w:ascii="宋体" w:hAnsi="宋体" w:eastAsia="宋体" w:cs="Times New Roman"/>
                <w:w w:val="80"/>
                <w:sz w:val="21"/>
                <w:szCs w:val="21"/>
              </w:rPr>
              <w:t>（军官证号）</w:t>
            </w:r>
          </w:p>
        </w:tc>
        <w:tc>
          <w:tcPr>
            <w:tcW w:w="2256"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140621198301076124</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出生日期</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1983-01-07</w:t>
            </w:r>
          </w:p>
        </w:tc>
        <w:tc>
          <w:tcPr>
            <w:tcW w:w="1417" w:type="dxa"/>
            <w:vAlign w:val="center"/>
          </w:tcPr>
          <w:p>
            <w:pPr>
              <w:snapToGrid w:val="0"/>
              <w:spacing w:line="240" w:lineRule="auto"/>
              <w:jc w:val="center"/>
              <w:rPr>
                <w:rFonts w:ascii="宋体" w:hAnsi="宋体" w:eastAsia="宋体" w:cs="Times New Roman"/>
                <w:sz w:val="21"/>
                <w:szCs w:val="21"/>
              </w:rPr>
            </w:pPr>
            <w:r>
              <w:rPr>
                <w:rFonts w:hint="eastAsia" w:ascii="宋体" w:hAnsi="宋体" w:eastAsia="宋体" w:cs="Times New Roman"/>
                <w:sz w:val="21"/>
                <w:szCs w:val="21"/>
              </w:rPr>
              <w:t>民    族</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国    籍</w:t>
            </w:r>
          </w:p>
        </w:tc>
        <w:tc>
          <w:tcPr>
            <w:tcW w:w="2256"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中国</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归国人员</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是</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归国时间</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2011-09-02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技术职称</w:t>
            </w:r>
          </w:p>
        </w:tc>
        <w:tc>
          <w:tcPr>
            <w:tcW w:w="2256"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副高</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最高学历</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研究生</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毕业学校</w:t>
            </w:r>
          </w:p>
        </w:tc>
        <w:tc>
          <w:tcPr>
            <w:tcW w:w="2256"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天津大学</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毕业时间</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2008-12-30</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所学专业</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物理电子学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bookmarkStart w:id="11" w:name="_Hlk14785144"/>
            <w:r>
              <w:rPr>
                <w:rFonts w:hint="eastAsia" w:ascii="宋体" w:hAnsi="宋体" w:eastAsia="宋体" w:cs="Times New Roman"/>
                <w:sz w:val="21"/>
                <w:szCs w:val="21"/>
              </w:rPr>
              <w:t>电子信箱</w:t>
            </w:r>
          </w:p>
        </w:tc>
        <w:tc>
          <w:tcPr>
            <w:tcW w:w="2256" w:type="dxa"/>
            <w:gridSpan w:val="2"/>
            <w:vAlign w:val="center"/>
          </w:tcPr>
          <w:p>
            <w:pPr>
              <w:spacing w:line="240" w:lineRule="auto"/>
              <w:rPr>
                <w:rFonts w:ascii="宋体" w:hAnsi="宋体" w:eastAsia="宋体" w:cs="Times New Roman"/>
                <w:sz w:val="21"/>
                <w:szCs w:val="21"/>
              </w:rPr>
            </w:pPr>
            <w:bookmarkStart w:id="12" w:name="_Hlk14785098"/>
            <w:r>
              <w:rPr>
                <w:rFonts w:hint="eastAsia" w:ascii="宋体" w:hAnsi="宋体" w:eastAsia="宋体" w:cs="Times New Roman"/>
                <w:sz w:val="21"/>
                <w:szCs w:val="21"/>
              </w:rPr>
              <w:t>yuyewang</w:t>
            </w:r>
            <w:r>
              <w:rPr>
                <w:rFonts w:ascii="宋体" w:hAnsi="宋体" w:eastAsia="宋体" w:cs="Times New Roman"/>
                <w:sz w:val="21"/>
                <w:szCs w:val="21"/>
              </w:rPr>
              <w:t>@tju.edu.cn</w:t>
            </w:r>
            <w:bookmarkEnd w:id="12"/>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办公电话</w:t>
            </w:r>
          </w:p>
        </w:tc>
        <w:tc>
          <w:tcPr>
            <w:tcW w:w="1763" w:type="dxa"/>
            <w:gridSpan w:val="2"/>
            <w:vAlign w:val="center"/>
          </w:tcPr>
          <w:p>
            <w:pPr>
              <w:spacing w:line="240" w:lineRule="auto"/>
              <w:rPr>
                <w:rFonts w:ascii="宋体" w:hAnsi="宋体" w:eastAsia="宋体" w:cs="Times New Roman"/>
                <w:sz w:val="21"/>
                <w:szCs w:val="21"/>
              </w:rPr>
            </w:pPr>
            <w:r>
              <w:rPr>
                <w:rFonts w:ascii="宋体" w:hAnsi="宋体" w:eastAsia="宋体" w:cs="Times New Roman"/>
                <w:sz w:val="21"/>
                <w:szCs w:val="21"/>
              </w:rPr>
              <w:t>020-27406436</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移动电话</w:t>
            </w:r>
          </w:p>
        </w:tc>
        <w:tc>
          <w:tcPr>
            <w:tcW w:w="1636" w:type="dxa"/>
            <w:vAlign w:val="center"/>
          </w:tcPr>
          <w:p>
            <w:pPr>
              <w:snapToGrid w:val="0"/>
              <w:spacing w:line="240" w:lineRule="auto"/>
              <w:rPr>
                <w:rFonts w:ascii="宋体" w:hAnsi="宋体" w:eastAsia="宋体" w:cs="Times New Roman"/>
                <w:sz w:val="21"/>
                <w:szCs w:val="21"/>
              </w:rPr>
            </w:pPr>
            <w:bookmarkStart w:id="13" w:name="_Hlk14785163"/>
            <w:r>
              <w:rPr>
                <w:rFonts w:ascii="宋体" w:hAnsi="宋体" w:eastAsia="宋体" w:cs="Times New Roman"/>
                <w:sz w:val="21"/>
                <w:szCs w:val="21"/>
              </w:rPr>
              <w:t>18622666879</w:t>
            </w:r>
            <w:bookmarkEnd w:id="13"/>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通讯地址</w:t>
            </w:r>
          </w:p>
        </w:tc>
        <w:tc>
          <w:tcPr>
            <w:tcW w:w="5318" w:type="dxa"/>
            <w:gridSpan w:val="5"/>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天津大学精仪学院</w:t>
            </w:r>
            <w:r>
              <w:rPr>
                <w:rFonts w:ascii="宋体" w:hAnsi="宋体" w:eastAsia="宋体" w:cs="Times New Roman"/>
                <w:sz w:val="21"/>
                <w:szCs w:val="21"/>
              </w:rPr>
              <w:t>26楼c区202室</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邮政编码</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30007</w:t>
            </w:r>
            <w:r>
              <w:rPr>
                <w:rFonts w:hint="eastAsia" w:ascii="宋体" w:hAnsi="宋体" w:eastAsia="宋体"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工作单位</w:t>
            </w:r>
          </w:p>
        </w:tc>
        <w:tc>
          <w:tcPr>
            <w:tcW w:w="5318"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天津大学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行政职务</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二级单位</w:t>
            </w:r>
          </w:p>
        </w:tc>
        <w:tc>
          <w:tcPr>
            <w:tcW w:w="5318"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精密仪器与光电子工程学院</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政治面貌</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共产党员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37" w:type="dxa"/>
            <w:vMerge w:val="restart"/>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完成单位</w:t>
            </w:r>
          </w:p>
        </w:tc>
        <w:tc>
          <w:tcPr>
            <w:tcW w:w="5318" w:type="dxa"/>
            <w:gridSpan w:val="5"/>
            <w:vMerge w:val="restart"/>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sz w:val="21"/>
                <w:szCs w:val="21"/>
              </w:rPr>
              <w:t>天津大学</w:t>
            </w: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所在地</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337" w:type="dxa"/>
            <w:vMerge w:val="continue"/>
            <w:vAlign w:val="center"/>
          </w:tcPr>
          <w:p>
            <w:pPr>
              <w:spacing w:line="240" w:lineRule="auto"/>
              <w:jc w:val="center"/>
              <w:rPr>
                <w:rFonts w:ascii="宋体" w:hAnsi="宋体" w:eastAsia="宋体" w:cs="Times New Roman"/>
                <w:color w:val="000000"/>
                <w:sz w:val="21"/>
                <w:szCs w:val="21"/>
              </w:rPr>
            </w:pPr>
          </w:p>
        </w:tc>
        <w:tc>
          <w:tcPr>
            <w:tcW w:w="5318" w:type="dxa"/>
            <w:gridSpan w:val="5"/>
            <w:vMerge w:val="continue"/>
            <w:vAlign w:val="center"/>
          </w:tcPr>
          <w:p>
            <w:pPr>
              <w:snapToGrid w:val="0"/>
              <w:spacing w:line="240" w:lineRule="auto"/>
              <w:rPr>
                <w:rFonts w:ascii="宋体" w:hAnsi="宋体" w:eastAsia="宋体" w:cs="Times New Roman"/>
                <w:color w:val="000000"/>
                <w:sz w:val="21"/>
                <w:szCs w:val="21"/>
              </w:rPr>
            </w:pP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单位性质</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高等院校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参加本</w:t>
            </w:r>
            <w:r>
              <w:rPr>
                <w:rFonts w:hint="eastAsia" w:ascii="Times New Roman" w:hAnsi="Times New Roman" w:eastAsia="宋体" w:cs="Times New Roman"/>
                <w:sz w:val="21"/>
                <w:szCs w:val="21"/>
              </w:rPr>
              <w:t>项目</w:t>
            </w:r>
            <w:r>
              <w:rPr>
                <w:rFonts w:hint="eastAsia" w:ascii="宋体" w:hAnsi="宋体" w:eastAsia="宋体" w:cs="Times New Roman"/>
                <w:sz w:val="21"/>
                <w:szCs w:val="21"/>
              </w:rPr>
              <w:t>起止时间</w:t>
            </w:r>
          </w:p>
        </w:tc>
        <w:tc>
          <w:tcPr>
            <w:tcW w:w="7303" w:type="dxa"/>
            <w:gridSpan w:val="6"/>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2012年06月09日至2016年07月12</w:t>
            </w:r>
            <w:r>
              <w:rPr>
                <w:rFonts w:hint="eastAsia" w:ascii="宋体" w:hAnsi="宋体" w:eastAsia="宋体" w:cs="Times New Roman"/>
                <w:sz w:val="21"/>
                <w:szCs w:val="21"/>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曾获省部级（含）以上科技奖励情况</w:t>
            </w:r>
          </w:p>
        </w:tc>
        <w:tc>
          <w:tcPr>
            <w:tcW w:w="7303" w:type="dxa"/>
            <w:gridSpan w:val="6"/>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2013年入选天津市“131”创新型人才培养工程第三层次人选;2017年入选天 津市创新人才推进计划青年科技优秀人才</w:t>
            </w:r>
            <w:r>
              <w:rPr>
                <w:rFonts w:hint="eastAsia" w:ascii="宋体" w:hAnsi="宋体"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jc w:val="center"/>
        </w:trPr>
        <w:tc>
          <w:tcPr>
            <w:tcW w:w="9708" w:type="dxa"/>
            <w:gridSpan w:val="8"/>
          </w:tcPr>
          <w:p>
            <w:pPr>
              <w:spacing w:line="240" w:lineRule="auto"/>
              <w:rPr>
                <w:rFonts w:ascii="宋体" w:hAnsi="宋体" w:eastAsia="宋体" w:cs="Times New Roman"/>
                <w:sz w:val="21"/>
                <w:szCs w:val="21"/>
              </w:rPr>
            </w:pPr>
            <w:r>
              <w:rPr>
                <w:rFonts w:hint="eastAsia" w:ascii="宋体" w:hAnsi="宋体" w:eastAsia="宋体" w:cs="Times New Roman"/>
                <w:sz w:val="21"/>
                <w:szCs w:val="21"/>
              </w:rPr>
              <w:t>本人</w:t>
            </w:r>
            <w:r>
              <w:rPr>
                <w:rFonts w:ascii="宋体" w:hAnsi="宋体" w:eastAsia="宋体" w:cs="Times New Roman"/>
                <w:sz w:val="21"/>
                <w:szCs w:val="21"/>
              </w:rPr>
              <w:t>对本</w:t>
            </w:r>
            <w:r>
              <w:rPr>
                <w:rFonts w:hint="eastAsia" w:ascii="Times New Roman" w:hAnsi="Times New Roman" w:eastAsia="宋体" w:cs="Times New Roman"/>
                <w:sz w:val="21"/>
                <w:szCs w:val="21"/>
              </w:rPr>
              <w:t>项目</w:t>
            </w:r>
            <w:r>
              <w:rPr>
                <w:rFonts w:ascii="宋体" w:hAnsi="宋体" w:eastAsia="宋体" w:cs="Times New Roman"/>
                <w:sz w:val="21"/>
                <w:szCs w:val="21"/>
              </w:rPr>
              <w:t>主要学术贡献：</w:t>
            </w:r>
            <w:r>
              <w:rPr>
                <w:rFonts w:hint="eastAsia" w:ascii="宋体" w:hAnsi="宋体" w:eastAsia="宋体" w:cs="Times New Roman"/>
                <w:sz w:val="21"/>
                <w:szCs w:val="21"/>
              </w:rPr>
              <w:t>（限300字）</w:t>
            </w:r>
          </w:p>
          <w:p>
            <w:pPr>
              <w:spacing w:line="240" w:lineRule="auto"/>
              <w:rPr>
                <w:rFonts w:ascii="宋体" w:hAnsi="宋体" w:eastAsia="宋体" w:cs="Times New Roman"/>
                <w:sz w:val="21"/>
                <w:szCs w:val="21"/>
              </w:rPr>
            </w:pPr>
            <w:r>
              <w:rPr>
                <w:rFonts w:hint="eastAsia" w:ascii="宋体" w:hAnsi="宋体" w:eastAsia="宋体" w:cs="Times New Roman"/>
                <w:sz w:val="21"/>
                <w:szCs w:val="21"/>
              </w:rPr>
              <w:t>针对胶质瘤侵袭性生长，边界不清的关键问题，协助陈图南搭建反射式医用太赫兹系统，确定反射式</w:t>
            </w:r>
            <w:r>
              <w:rPr>
                <w:rFonts w:ascii="宋体" w:hAnsi="宋体" w:eastAsia="宋体" w:cs="Times New Roman"/>
                <w:sz w:val="21"/>
                <w:szCs w:val="21"/>
              </w:rPr>
              <w:t xml:space="preserve"> 太赫兹系统在脑功能区精准定位的系统参数，建立相应数据并整合数据库，优化太赫兹脑功能区精准定位。项目实施过程中协助陈图南完成上述研究，同时不断优化太赫兹系统脑功能区精准定位研究实 验方案，完善太赫兹系统脑功能区精准定位参数，协助吴南、李飞分析反射式太赫兹系统脑功能区精准定位研究结果。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3" w:hRule="atLeast"/>
          <w:jc w:val="center"/>
        </w:trPr>
        <w:tc>
          <w:tcPr>
            <w:tcW w:w="5379" w:type="dxa"/>
            <w:gridSpan w:val="5"/>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宋体"/>
                <w:b/>
                <w:bCs/>
                <w:kern w:val="0"/>
                <w:sz w:val="21"/>
                <w:szCs w:val="21"/>
              </w:rPr>
              <w:t>声明：</w:t>
            </w:r>
            <w:r>
              <w:rPr>
                <w:rFonts w:hint="eastAsia" w:ascii="宋体" w:hAnsi="宋体" w:eastAsia="宋体" w:cs="Times New Roman"/>
                <w:color w:val="000000"/>
                <w:sz w:val="21"/>
                <w:szCs w:val="21"/>
              </w:rPr>
              <w:t>本人同意完成人排名，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hint="eastAsia" w:ascii="宋体" w:hAnsi="宋体" w:eastAsia="宋体" w:cs="Times New Roman"/>
                <w:b/>
                <w:color w:val="000000"/>
                <w:sz w:val="21"/>
                <w:szCs w:val="21"/>
              </w:rPr>
              <w:t>该项目是本人本年度被提名的唯一项目。</w:t>
            </w:r>
            <w:r>
              <w:rPr>
                <w:rFonts w:hint="eastAsia" w:ascii="宋体" w:hAnsi="宋体" w:eastAsia="宋体" w:cs="Times New Roman"/>
                <w:color w:val="000000"/>
                <w:sz w:val="21"/>
                <w:szCs w:val="21"/>
              </w:rPr>
              <w:t>如有材料虚假或违纪行为，愿意承担相应责任并接受相应处理。如产生争议，保证积极配合调查处理工作。</w:t>
            </w:r>
          </w:p>
          <w:p>
            <w:pPr>
              <w:spacing w:line="240" w:lineRule="auto"/>
              <w:ind w:firstLine="1785" w:firstLineChars="850"/>
              <w:rPr>
                <w:rFonts w:ascii="宋体" w:hAnsi="宋体" w:eastAsia="宋体" w:cs="Times New Roman"/>
                <w:color w:val="000000"/>
                <w:sz w:val="21"/>
                <w:szCs w:val="21"/>
              </w:rPr>
            </w:pPr>
            <w:r>
              <w:rPr>
                <w:rFonts w:ascii="宋体" w:hAnsi="宋体" w:eastAsia="宋体" w:cs="Times New Roman"/>
                <w:color w:val="000000"/>
                <w:sz w:val="21"/>
                <w:szCs w:val="21"/>
              </w:rPr>
              <w:t>本人签名：</w:t>
            </w:r>
          </w:p>
          <w:p>
            <w:pPr>
              <w:spacing w:line="240" w:lineRule="auto"/>
              <w:ind w:firstLine="1785" w:firstLineChars="850"/>
              <w:rPr>
                <w:rFonts w:ascii="宋体" w:hAnsi="宋体" w:eastAsia="宋体" w:cs="Times New Roman"/>
                <w:color w:val="000000"/>
                <w:sz w:val="21"/>
                <w:szCs w:val="21"/>
              </w:rPr>
            </w:pPr>
          </w:p>
          <w:p>
            <w:pPr>
              <w:widowControl/>
              <w:wordWrap w:val="0"/>
              <w:spacing w:line="240" w:lineRule="auto"/>
              <w:jc w:val="right"/>
              <w:rPr>
                <w:rFonts w:ascii="宋体" w:hAnsi="宋体" w:eastAsia="宋体" w:cs="Times New Roman"/>
                <w:kern w:val="0"/>
                <w:sz w:val="21"/>
                <w:szCs w:val="21"/>
              </w:rPr>
            </w:pPr>
            <w:r>
              <w:rPr>
                <w:rFonts w:hint="eastAsia" w:ascii="宋体" w:hAnsi="宋体" w:eastAsia="宋体" w:cs="Times New Roman"/>
                <w:color w:val="000000"/>
                <w:kern w:val="0"/>
                <w:sz w:val="21"/>
                <w:szCs w:val="21"/>
              </w:rPr>
              <w:t xml:space="preserve">                   年    月    日</w:t>
            </w:r>
          </w:p>
        </w:tc>
        <w:tc>
          <w:tcPr>
            <w:tcW w:w="4329" w:type="dxa"/>
            <w:gridSpan w:val="3"/>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完成单位声明</w:t>
            </w:r>
            <w:r>
              <w:rPr>
                <w:rFonts w:hint="eastAsia" w:ascii="宋体" w:hAnsi="宋体" w:eastAsia="宋体" w:cs="Times New Roman"/>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工作单位声明</w:t>
            </w:r>
            <w:r>
              <w:rPr>
                <w:rFonts w:hint="eastAsia" w:ascii="宋体" w:hAnsi="宋体" w:eastAsia="宋体" w:cs="Times New Roman"/>
                <w:color w:val="000000"/>
                <w:sz w:val="21"/>
                <w:szCs w:val="21"/>
              </w:rPr>
              <w:t>：本单位对该完成人被提名无异议。</w:t>
            </w:r>
          </w:p>
          <w:p>
            <w:pPr>
              <w:spacing w:line="240" w:lineRule="auto"/>
              <w:rPr>
                <w:rFonts w:ascii="宋体" w:hAnsi="宋体" w:eastAsia="宋体" w:cs="Times New Roman"/>
                <w:color w:val="000000"/>
                <w:sz w:val="21"/>
                <w:szCs w:val="21"/>
              </w:rPr>
            </w:pPr>
          </w:p>
          <w:p>
            <w:pPr>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 xml:space="preserve">       单位（盖章）</w:t>
            </w:r>
          </w:p>
          <w:p>
            <w:pPr>
              <w:spacing w:line="240" w:lineRule="auto"/>
              <w:rPr>
                <w:rFonts w:ascii="宋体" w:hAnsi="宋体" w:eastAsia="宋体" w:cs="Times New Roman"/>
                <w:color w:val="000000"/>
                <w:sz w:val="21"/>
                <w:szCs w:val="21"/>
              </w:rPr>
            </w:pPr>
          </w:p>
          <w:p>
            <w:pPr>
              <w:widowControl/>
              <w:wordWrap w:val="0"/>
              <w:spacing w:line="240" w:lineRule="auto"/>
              <w:jc w:val="right"/>
              <w:rPr>
                <w:rFonts w:ascii="宋体" w:hAnsi="Times New Roman" w:eastAsia="宋体" w:cs="Times New Roman"/>
                <w:kern w:val="0"/>
                <w:sz w:val="21"/>
                <w:szCs w:val="21"/>
              </w:rPr>
            </w:pPr>
            <w:r>
              <w:rPr>
                <w:rFonts w:hint="eastAsia" w:ascii="宋体" w:hAnsi="宋体" w:eastAsia="宋体" w:cs="Times New Roman"/>
                <w:color w:val="000000"/>
                <w:kern w:val="0"/>
                <w:sz w:val="21"/>
                <w:szCs w:val="21"/>
              </w:rPr>
              <w:t xml:space="preserve">             年    月    日</w:t>
            </w:r>
          </w:p>
        </w:tc>
      </w:tr>
    </w:tbl>
    <w:p>
      <w:pPr>
        <w:widowControl/>
        <w:spacing w:line="360" w:lineRule="auto"/>
        <w:jc w:val="center"/>
        <w:rPr>
          <w:rFonts w:ascii="Times New Roman" w:hAnsi="Times New Roman" w:eastAsia="黑体" w:cs="Times New Roman"/>
          <w:b/>
          <w:bCs/>
          <w:sz w:val="32"/>
          <w:szCs w:val="32"/>
        </w:rPr>
      </w:pPr>
      <w:bookmarkStart w:id="14" w:name="_Hlk14780772"/>
      <w:r>
        <w:rPr>
          <w:rFonts w:hint="eastAsia" w:ascii="黑体" w:hAnsi="Times New Roman" w:eastAsia="黑体" w:cs="Times New Roman"/>
          <w:bCs/>
          <w:kern w:val="0"/>
          <w:sz w:val="30"/>
          <w:szCs w:val="30"/>
        </w:rPr>
        <w:t>八、主要完成人情况表</w:t>
      </w:r>
    </w:p>
    <w:tbl>
      <w:tblPr>
        <w:tblStyle w:val="2"/>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134"/>
        <w:gridCol w:w="1188"/>
        <w:gridCol w:w="1299"/>
        <w:gridCol w:w="487"/>
        <w:gridCol w:w="1276"/>
        <w:gridCol w:w="141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姓    名</w:t>
            </w:r>
          </w:p>
        </w:tc>
        <w:tc>
          <w:tcPr>
            <w:tcW w:w="2322"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王化斌</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性    别</w:t>
            </w:r>
          </w:p>
        </w:tc>
        <w:tc>
          <w:tcPr>
            <w:tcW w:w="1763"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排    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身份证号</w:t>
            </w:r>
          </w:p>
          <w:p>
            <w:pPr>
              <w:spacing w:line="240" w:lineRule="auto"/>
              <w:jc w:val="center"/>
              <w:rPr>
                <w:rFonts w:ascii="宋体" w:hAnsi="宋体" w:eastAsia="宋体" w:cs="Times New Roman"/>
                <w:w w:val="80"/>
                <w:sz w:val="21"/>
                <w:szCs w:val="21"/>
              </w:rPr>
            </w:pPr>
            <w:r>
              <w:rPr>
                <w:rFonts w:hint="eastAsia" w:ascii="宋体" w:hAnsi="宋体" w:eastAsia="宋体" w:cs="Times New Roman"/>
                <w:w w:val="80"/>
                <w:sz w:val="21"/>
                <w:szCs w:val="21"/>
              </w:rPr>
              <w:t>（军官证号）</w:t>
            </w:r>
          </w:p>
        </w:tc>
        <w:tc>
          <w:tcPr>
            <w:tcW w:w="2322"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612321197711261414</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出生日期</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1977-11-26</w:t>
            </w:r>
          </w:p>
        </w:tc>
        <w:tc>
          <w:tcPr>
            <w:tcW w:w="1417" w:type="dxa"/>
            <w:vAlign w:val="center"/>
          </w:tcPr>
          <w:p>
            <w:pPr>
              <w:snapToGrid w:val="0"/>
              <w:spacing w:line="240" w:lineRule="auto"/>
              <w:jc w:val="center"/>
              <w:rPr>
                <w:rFonts w:ascii="宋体" w:hAnsi="宋体" w:eastAsia="宋体" w:cs="Times New Roman"/>
                <w:sz w:val="21"/>
                <w:szCs w:val="21"/>
              </w:rPr>
            </w:pPr>
            <w:r>
              <w:rPr>
                <w:rFonts w:hint="eastAsia" w:ascii="宋体" w:hAnsi="宋体" w:eastAsia="宋体" w:cs="Times New Roman"/>
                <w:sz w:val="21"/>
                <w:szCs w:val="21"/>
              </w:rPr>
              <w:t>民    族</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国    籍</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中国</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归国人员</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是</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归国时间</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2014-02-23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技术职称</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正高</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最高学历</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研究生</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毕业学校</w:t>
            </w:r>
          </w:p>
        </w:tc>
        <w:tc>
          <w:tcPr>
            <w:tcW w:w="2322" w:type="dxa"/>
            <w:gridSpan w:val="2"/>
            <w:vAlign w:val="center"/>
          </w:tcPr>
          <w:p>
            <w:pPr>
              <w:spacing w:line="240" w:lineRule="auto"/>
              <w:rPr>
                <w:rFonts w:ascii="宋体" w:hAnsi="宋体" w:eastAsia="宋体" w:cs="Times New Roman"/>
                <w:sz w:val="21"/>
                <w:szCs w:val="21"/>
              </w:rPr>
            </w:pPr>
            <w:r>
              <w:rPr>
                <w:rFonts w:ascii="宋体" w:hAnsi="宋体" w:eastAsia="宋体" w:cs="Times New Roman"/>
                <w:sz w:val="21"/>
                <w:szCs w:val="21"/>
              </w:rPr>
              <w:t>中</w:t>
            </w:r>
            <w:r>
              <w:rPr>
                <w:rFonts w:hint="eastAsia" w:ascii="宋体" w:hAnsi="宋体" w:eastAsia="宋体" w:cs="Times New Roman"/>
                <w:sz w:val="21"/>
                <w:szCs w:val="21"/>
              </w:rPr>
              <w:t>国</w:t>
            </w:r>
            <w:r>
              <w:rPr>
                <w:rFonts w:ascii="宋体" w:hAnsi="宋体" w:eastAsia="宋体" w:cs="Times New Roman"/>
                <w:sz w:val="21"/>
                <w:szCs w:val="21"/>
              </w:rPr>
              <w:t>科学院上海应用物理研究所</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毕业时间</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2008-01-10</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所学专业</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生物物理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bookmarkStart w:id="15" w:name="_Hlk14786162"/>
            <w:r>
              <w:rPr>
                <w:rFonts w:hint="eastAsia" w:ascii="宋体" w:hAnsi="宋体" w:eastAsia="宋体" w:cs="Times New Roman"/>
                <w:sz w:val="21"/>
                <w:szCs w:val="21"/>
              </w:rPr>
              <w:t>电子信箱</w:t>
            </w:r>
          </w:p>
        </w:tc>
        <w:tc>
          <w:tcPr>
            <w:tcW w:w="2322" w:type="dxa"/>
            <w:gridSpan w:val="2"/>
            <w:vAlign w:val="center"/>
          </w:tcPr>
          <w:p>
            <w:pPr>
              <w:spacing w:line="240" w:lineRule="auto"/>
              <w:rPr>
                <w:rFonts w:ascii="宋体" w:hAnsi="宋体" w:eastAsia="宋体" w:cs="Times New Roman"/>
                <w:sz w:val="21"/>
                <w:szCs w:val="21"/>
              </w:rPr>
            </w:pPr>
            <w:r>
              <w:rPr>
                <w:rFonts w:ascii="宋体" w:hAnsi="宋体" w:eastAsia="宋体" w:cs="Times New Roman"/>
                <w:sz w:val="21"/>
                <w:szCs w:val="21"/>
              </w:rPr>
              <w:t>wanghuabin@cigit.ac.cn</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办公电话</w:t>
            </w:r>
          </w:p>
        </w:tc>
        <w:tc>
          <w:tcPr>
            <w:tcW w:w="1763" w:type="dxa"/>
            <w:gridSpan w:val="2"/>
            <w:vAlign w:val="center"/>
          </w:tcPr>
          <w:p>
            <w:pPr>
              <w:spacing w:line="240" w:lineRule="auto"/>
              <w:rPr>
                <w:rFonts w:ascii="宋体" w:hAnsi="宋体" w:eastAsia="宋体" w:cs="Times New Roman"/>
                <w:sz w:val="21"/>
                <w:szCs w:val="21"/>
              </w:rPr>
            </w:pPr>
            <w:r>
              <w:rPr>
                <w:rFonts w:ascii="宋体" w:hAnsi="宋体" w:eastAsia="宋体" w:cs="Times New Roman"/>
                <w:sz w:val="21"/>
                <w:szCs w:val="21"/>
              </w:rPr>
              <w:t>023-65935795</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移动电话</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18423419439</w:t>
            </w:r>
          </w:p>
        </w:tc>
      </w:tr>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通讯地址</w:t>
            </w:r>
          </w:p>
        </w:tc>
        <w:tc>
          <w:tcPr>
            <w:tcW w:w="5384" w:type="dxa"/>
            <w:gridSpan w:val="5"/>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重庆市北碚区方正大道</w:t>
            </w:r>
            <w:r>
              <w:rPr>
                <w:rFonts w:ascii="宋体" w:hAnsi="宋体" w:eastAsia="宋体" w:cs="Times New Roman"/>
                <w:sz w:val="21"/>
                <w:szCs w:val="21"/>
              </w:rPr>
              <w:t>266号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邮政编码</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400714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工作单位</w:t>
            </w:r>
          </w:p>
        </w:tc>
        <w:tc>
          <w:tcPr>
            <w:tcW w:w="5384"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中国科学院重庆绿色智能技术研究院</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行政职务</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二级单位</w:t>
            </w:r>
          </w:p>
        </w:tc>
        <w:tc>
          <w:tcPr>
            <w:tcW w:w="5384"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应用物理研究中心（筹）</w:t>
            </w:r>
            <w:r>
              <w:rPr>
                <w:rFonts w:ascii="宋体" w:hAnsi="宋体" w:eastAsia="宋体" w:cs="Times New Roman"/>
                <w:sz w:val="21"/>
                <w:szCs w:val="21"/>
              </w:rPr>
              <w:t>&amp; 重庆市高分三维动态成像</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政治面貌</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共产党员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271" w:type="dxa"/>
            <w:vMerge w:val="restart"/>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完成单位</w:t>
            </w:r>
          </w:p>
        </w:tc>
        <w:tc>
          <w:tcPr>
            <w:tcW w:w="5384" w:type="dxa"/>
            <w:gridSpan w:val="5"/>
            <w:vMerge w:val="restart"/>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sz w:val="21"/>
                <w:szCs w:val="21"/>
              </w:rPr>
              <w:t>中国科学院重庆绿色智能技术研究院</w:t>
            </w: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所在地</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271" w:type="dxa"/>
            <w:vMerge w:val="continue"/>
            <w:vAlign w:val="center"/>
          </w:tcPr>
          <w:p>
            <w:pPr>
              <w:spacing w:line="240" w:lineRule="auto"/>
              <w:jc w:val="center"/>
              <w:rPr>
                <w:rFonts w:ascii="宋体" w:hAnsi="宋体" w:eastAsia="宋体" w:cs="Times New Roman"/>
                <w:color w:val="000000"/>
                <w:sz w:val="21"/>
                <w:szCs w:val="21"/>
              </w:rPr>
            </w:pPr>
          </w:p>
        </w:tc>
        <w:tc>
          <w:tcPr>
            <w:tcW w:w="5384" w:type="dxa"/>
            <w:gridSpan w:val="5"/>
            <w:vMerge w:val="continue"/>
            <w:vAlign w:val="center"/>
          </w:tcPr>
          <w:p>
            <w:pPr>
              <w:snapToGrid w:val="0"/>
              <w:spacing w:line="240" w:lineRule="auto"/>
              <w:rPr>
                <w:rFonts w:ascii="宋体" w:hAnsi="宋体" w:eastAsia="宋体" w:cs="Times New Roman"/>
                <w:color w:val="000000"/>
                <w:sz w:val="21"/>
                <w:szCs w:val="21"/>
              </w:rPr>
            </w:pP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单位性质</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参加本</w:t>
            </w:r>
            <w:r>
              <w:rPr>
                <w:rFonts w:hint="eastAsia" w:ascii="Times New Roman" w:hAnsi="Times New Roman" w:eastAsia="宋体" w:cs="Times New Roman"/>
                <w:sz w:val="21"/>
                <w:szCs w:val="21"/>
              </w:rPr>
              <w:t>项目</w:t>
            </w:r>
            <w:r>
              <w:rPr>
                <w:rFonts w:hint="eastAsia" w:ascii="宋体" w:hAnsi="宋体" w:eastAsia="宋体" w:cs="Times New Roman"/>
                <w:sz w:val="21"/>
                <w:szCs w:val="21"/>
              </w:rPr>
              <w:t>起止时间</w:t>
            </w:r>
          </w:p>
        </w:tc>
        <w:tc>
          <w:tcPr>
            <w:tcW w:w="7303" w:type="dxa"/>
            <w:gridSpan w:val="6"/>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2014年02月01日至2016年07月29日</w:t>
            </w:r>
            <w:r>
              <w:rPr>
                <w:rFonts w:hint="eastAsia" w:ascii="宋体" w:hAnsi="宋体" w:eastAsia="宋体"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曾获省部级（含）以上科技奖励情况</w:t>
            </w:r>
          </w:p>
        </w:tc>
        <w:tc>
          <w:tcPr>
            <w:tcW w:w="7303" w:type="dxa"/>
            <w:gridSpan w:val="6"/>
            <w:vAlign w:val="center"/>
          </w:tcPr>
          <w:p>
            <w:pPr>
              <w:snapToGrid w:val="0"/>
              <w:spacing w:line="24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jc w:val="center"/>
        </w:trPr>
        <w:tc>
          <w:tcPr>
            <w:tcW w:w="9708" w:type="dxa"/>
            <w:gridSpan w:val="8"/>
          </w:tcPr>
          <w:p>
            <w:pPr>
              <w:spacing w:line="240" w:lineRule="auto"/>
              <w:rPr>
                <w:rFonts w:ascii="宋体" w:hAnsi="宋体" w:eastAsia="宋体" w:cs="Times New Roman"/>
                <w:sz w:val="21"/>
                <w:szCs w:val="21"/>
              </w:rPr>
            </w:pPr>
            <w:r>
              <w:rPr>
                <w:rFonts w:hint="eastAsia" w:ascii="宋体" w:hAnsi="宋体" w:eastAsia="宋体" w:cs="Times New Roman"/>
                <w:sz w:val="21"/>
                <w:szCs w:val="21"/>
              </w:rPr>
              <w:t>本人</w:t>
            </w:r>
            <w:r>
              <w:rPr>
                <w:rFonts w:ascii="宋体" w:hAnsi="宋体" w:eastAsia="宋体" w:cs="Times New Roman"/>
                <w:sz w:val="21"/>
                <w:szCs w:val="21"/>
              </w:rPr>
              <w:t>对本</w:t>
            </w:r>
            <w:r>
              <w:rPr>
                <w:rFonts w:hint="eastAsia" w:ascii="Times New Roman" w:hAnsi="Times New Roman" w:eastAsia="宋体" w:cs="Times New Roman"/>
                <w:sz w:val="21"/>
                <w:szCs w:val="21"/>
              </w:rPr>
              <w:t>项目</w:t>
            </w:r>
            <w:r>
              <w:rPr>
                <w:rFonts w:ascii="宋体" w:hAnsi="宋体" w:eastAsia="宋体" w:cs="Times New Roman"/>
                <w:sz w:val="21"/>
                <w:szCs w:val="21"/>
              </w:rPr>
              <w:t>主要学术贡献：</w:t>
            </w:r>
            <w:r>
              <w:rPr>
                <w:rFonts w:hint="eastAsia" w:ascii="宋体" w:hAnsi="宋体" w:eastAsia="宋体" w:cs="Times New Roman"/>
                <w:sz w:val="21"/>
                <w:szCs w:val="21"/>
              </w:rPr>
              <w:t>（限300字）</w:t>
            </w:r>
          </w:p>
          <w:p>
            <w:pPr>
              <w:spacing w:line="240" w:lineRule="auto"/>
              <w:rPr>
                <w:rFonts w:hint="eastAsia" w:ascii="宋体" w:hAnsi="宋体" w:eastAsia="宋体" w:cs="Times New Roman"/>
                <w:sz w:val="21"/>
                <w:szCs w:val="21"/>
              </w:rPr>
            </w:pPr>
            <w:r>
              <w:rPr>
                <w:rFonts w:hint="eastAsia" w:ascii="宋体" w:hAnsi="宋体" w:eastAsia="宋体" w:cs="Times New Roman"/>
                <w:sz w:val="21"/>
                <w:szCs w:val="21"/>
              </w:rPr>
              <w:t>针对胶质瘤侵袭性生长，边界不清的关键问题，协助李飞搭建双源</w:t>
            </w:r>
            <w:r>
              <w:rPr>
                <w:rFonts w:ascii="宋体" w:hAnsi="宋体" w:eastAsia="宋体" w:cs="Times New Roman"/>
                <w:sz w:val="21"/>
                <w:szCs w:val="21"/>
              </w:rPr>
              <w:t>CCD多光谱/偏振光谱成像系统，同 时研究双源CCD多光谱/偏振光谱成像系统在脑胶质瘤边界定位中的作用及相关机制。通过相关参数调 整双源CCD多光谱/偏振光谱成像系统，提高该双源系统时间分辨率，同时降低背景噪声，提高双源系 统在胶质瘤边界定位及脑功能区定位的精准识别。协助李飞完善双源CCD多光谱/偏振光谱成像系统的 相关研究参数设定，优化双源CCD多光谱/偏振光谱成像系统的研究方案并进行结果分析，统计并提供相关研究结果</w:t>
            </w:r>
            <w:r>
              <w:rPr>
                <w:rFonts w:hint="eastAsia" w:ascii="宋体" w:hAnsi="宋体"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4" w:hRule="atLeast"/>
          <w:jc w:val="center"/>
        </w:trPr>
        <w:tc>
          <w:tcPr>
            <w:tcW w:w="5379" w:type="dxa"/>
            <w:gridSpan w:val="5"/>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宋体"/>
                <w:b/>
                <w:bCs/>
                <w:kern w:val="0"/>
                <w:sz w:val="21"/>
                <w:szCs w:val="21"/>
              </w:rPr>
              <w:t>声明：</w:t>
            </w:r>
            <w:r>
              <w:rPr>
                <w:rFonts w:hint="eastAsia" w:ascii="宋体" w:hAnsi="宋体" w:eastAsia="宋体" w:cs="Times New Roman"/>
                <w:color w:val="000000"/>
                <w:sz w:val="21"/>
                <w:szCs w:val="21"/>
              </w:rPr>
              <w:t>本人同意完成人排名，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hint="eastAsia" w:ascii="宋体" w:hAnsi="宋体" w:eastAsia="宋体" w:cs="Times New Roman"/>
                <w:b/>
                <w:color w:val="000000"/>
                <w:sz w:val="21"/>
                <w:szCs w:val="21"/>
              </w:rPr>
              <w:t>该项目是本人本年度被提名的唯一项目。</w:t>
            </w:r>
            <w:r>
              <w:rPr>
                <w:rFonts w:hint="eastAsia" w:ascii="宋体" w:hAnsi="宋体" w:eastAsia="宋体" w:cs="Times New Roman"/>
                <w:color w:val="000000"/>
                <w:sz w:val="21"/>
                <w:szCs w:val="21"/>
              </w:rPr>
              <w:t>如有材料虚假或违纪行为，愿意承担相应责任并接受相应处理。如产生争议，保证积极配合调查处理工作。</w:t>
            </w:r>
          </w:p>
          <w:p>
            <w:pPr>
              <w:spacing w:line="240" w:lineRule="auto"/>
              <w:ind w:firstLine="1785" w:firstLineChars="850"/>
              <w:rPr>
                <w:rFonts w:ascii="宋体" w:hAnsi="宋体" w:eastAsia="宋体" w:cs="Times New Roman"/>
                <w:color w:val="000000"/>
                <w:sz w:val="21"/>
                <w:szCs w:val="21"/>
              </w:rPr>
            </w:pPr>
            <w:r>
              <w:rPr>
                <w:rFonts w:ascii="宋体" w:hAnsi="宋体" w:eastAsia="宋体" w:cs="Times New Roman"/>
                <w:color w:val="000000"/>
                <w:sz w:val="21"/>
                <w:szCs w:val="21"/>
              </w:rPr>
              <w:t>本人签名：</w:t>
            </w:r>
          </w:p>
          <w:p>
            <w:pPr>
              <w:spacing w:line="240" w:lineRule="auto"/>
              <w:ind w:firstLine="1785" w:firstLineChars="850"/>
              <w:rPr>
                <w:rFonts w:ascii="宋体" w:hAnsi="宋体" w:eastAsia="宋体" w:cs="Times New Roman"/>
                <w:color w:val="000000"/>
                <w:sz w:val="21"/>
                <w:szCs w:val="21"/>
              </w:rPr>
            </w:pPr>
          </w:p>
          <w:p>
            <w:pPr>
              <w:widowControl/>
              <w:wordWrap w:val="0"/>
              <w:spacing w:line="240" w:lineRule="auto"/>
              <w:jc w:val="right"/>
              <w:rPr>
                <w:rFonts w:ascii="宋体" w:hAnsi="宋体" w:eastAsia="宋体" w:cs="Times New Roman"/>
                <w:kern w:val="0"/>
                <w:sz w:val="21"/>
                <w:szCs w:val="21"/>
              </w:rPr>
            </w:pPr>
            <w:r>
              <w:rPr>
                <w:rFonts w:hint="eastAsia" w:ascii="宋体" w:hAnsi="宋体" w:eastAsia="宋体" w:cs="Times New Roman"/>
                <w:color w:val="000000"/>
                <w:kern w:val="0"/>
                <w:sz w:val="21"/>
                <w:szCs w:val="21"/>
              </w:rPr>
              <w:t xml:space="preserve">                   年    月    日</w:t>
            </w:r>
          </w:p>
        </w:tc>
        <w:tc>
          <w:tcPr>
            <w:tcW w:w="4329" w:type="dxa"/>
            <w:gridSpan w:val="3"/>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完成单位声明</w:t>
            </w:r>
            <w:r>
              <w:rPr>
                <w:rFonts w:hint="eastAsia" w:ascii="宋体" w:hAnsi="宋体" w:eastAsia="宋体" w:cs="Times New Roman"/>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工作单位声明</w:t>
            </w:r>
            <w:r>
              <w:rPr>
                <w:rFonts w:hint="eastAsia" w:ascii="宋体" w:hAnsi="宋体" w:eastAsia="宋体" w:cs="Times New Roman"/>
                <w:color w:val="000000"/>
                <w:sz w:val="21"/>
                <w:szCs w:val="21"/>
              </w:rPr>
              <w:t>：本单位对该完成人被提名无异议。</w:t>
            </w:r>
          </w:p>
          <w:p>
            <w:pPr>
              <w:spacing w:line="240" w:lineRule="auto"/>
              <w:ind w:firstLine="1470" w:firstLineChars="700"/>
              <w:rPr>
                <w:rFonts w:ascii="宋体" w:hAnsi="宋体" w:eastAsia="宋体" w:cs="Times New Roman"/>
                <w:color w:val="000000"/>
                <w:sz w:val="21"/>
                <w:szCs w:val="21"/>
              </w:rPr>
            </w:pPr>
            <w:r>
              <w:rPr>
                <w:rFonts w:hint="eastAsia" w:ascii="宋体" w:hAnsi="宋体" w:eastAsia="宋体" w:cs="Times New Roman"/>
                <w:color w:val="000000"/>
                <w:sz w:val="21"/>
                <w:szCs w:val="21"/>
              </w:rPr>
              <w:t xml:space="preserve"> 单位（盖章）</w:t>
            </w:r>
          </w:p>
          <w:p>
            <w:pPr>
              <w:spacing w:line="240" w:lineRule="auto"/>
              <w:rPr>
                <w:rFonts w:ascii="宋体" w:hAnsi="宋体" w:eastAsia="宋体" w:cs="Times New Roman"/>
                <w:color w:val="000000"/>
                <w:sz w:val="21"/>
                <w:szCs w:val="21"/>
              </w:rPr>
            </w:pPr>
          </w:p>
          <w:p>
            <w:pPr>
              <w:widowControl/>
              <w:wordWrap w:val="0"/>
              <w:spacing w:line="240" w:lineRule="auto"/>
              <w:jc w:val="right"/>
              <w:rPr>
                <w:rFonts w:ascii="宋体" w:hAnsi="Times New Roman" w:eastAsia="宋体" w:cs="Times New Roman"/>
                <w:kern w:val="0"/>
                <w:sz w:val="21"/>
                <w:szCs w:val="21"/>
              </w:rPr>
            </w:pPr>
            <w:r>
              <w:rPr>
                <w:rFonts w:hint="eastAsia" w:ascii="宋体" w:hAnsi="宋体" w:eastAsia="宋体" w:cs="Times New Roman"/>
                <w:color w:val="000000"/>
                <w:kern w:val="0"/>
                <w:sz w:val="21"/>
                <w:szCs w:val="21"/>
              </w:rPr>
              <w:t xml:space="preserve">             年    月    日</w:t>
            </w:r>
          </w:p>
        </w:tc>
      </w:tr>
    </w:tbl>
    <w:p>
      <w:pPr>
        <w:widowControl/>
        <w:spacing w:line="360" w:lineRule="auto"/>
        <w:jc w:val="center"/>
        <w:rPr>
          <w:rFonts w:ascii="Times New Roman" w:hAnsi="Times New Roman" w:eastAsia="黑体" w:cs="Times New Roman"/>
          <w:b/>
          <w:bCs/>
          <w:sz w:val="32"/>
          <w:szCs w:val="32"/>
        </w:rPr>
      </w:pPr>
    </w:p>
    <w:bookmarkEnd w:id="14"/>
    <w:p>
      <w:pPr>
        <w:widowControl/>
        <w:spacing w:line="360" w:lineRule="auto"/>
        <w:jc w:val="center"/>
        <w:rPr>
          <w:rFonts w:ascii="Times New Roman" w:hAnsi="Times New Roman" w:eastAsia="黑体" w:cs="Times New Roman"/>
          <w:b/>
          <w:bCs/>
          <w:sz w:val="32"/>
          <w:szCs w:val="32"/>
        </w:rPr>
      </w:pPr>
      <w:r>
        <w:rPr>
          <w:rFonts w:hint="eastAsia" w:ascii="黑体" w:hAnsi="Times New Roman" w:eastAsia="黑体" w:cs="Times New Roman"/>
          <w:bCs/>
          <w:kern w:val="0"/>
          <w:sz w:val="30"/>
          <w:szCs w:val="30"/>
        </w:rPr>
        <w:t>八、主要完成人情况表</w:t>
      </w:r>
    </w:p>
    <w:tbl>
      <w:tblPr>
        <w:tblStyle w:val="2"/>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068"/>
        <w:gridCol w:w="1188"/>
        <w:gridCol w:w="1299"/>
        <w:gridCol w:w="487"/>
        <w:gridCol w:w="1276"/>
        <w:gridCol w:w="141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姓    名</w:t>
            </w:r>
          </w:p>
        </w:tc>
        <w:tc>
          <w:tcPr>
            <w:tcW w:w="2256"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徐德刚</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性    别</w:t>
            </w:r>
          </w:p>
        </w:tc>
        <w:tc>
          <w:tcPr>
            <w:tcW w:w="1763"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排    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身份证号</w:t>
            </w:r>
          </w:p>
          <w:p>
            <w:pPr>
              <w:spacing w:line="240" w:lineRule="auto"/>
              <w:jc w:val="center"/>
              <w:rPr>
                <w:rFonts w:ascii="宋体" w:hAnsi="宋体" w:eastAsia="宋体" w:cs="Times New Roman"/>
                <w:w w:val="80"/>
                <w:sz w:val="21"/>
                <w:szCs w:val="21"/>
              </w:rPr>
            </w:pPr>
            <w:r>
              <w:rPr>
                <w:rFonts w:hint="eastAsia" w:ascii="宋体" w:hAnsi="宋体" w:eastAsia="宋体" w:cs="Times New Roman"/>
                <w:w w:val="80"/>
                <w:sz w:val="21"/>
                <w:szCs w:val="21"/>
              </w:rPr>
              <w:t>（军官证号）</w:t>
            </w:r>
          </w:p>
        </w:tc>
        <w:tc>
          <w:tcPr>
            <w:tcW w:w="2256"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370223197402073319</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出生日期</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1974-02-07</w:t>
            </w:r>
          </w:p>
        </w:tc>
        <w:tc>
          <w:tcPr>
            <w:tcW w:w="1417" w:type="dxa"/>
            <w:vAlign w:val="center"/>
          </w:tcPr>
          <w:p>
            <w:pPr>
              <w:snapToGrid w:val="0"/>
              <w:spacing w:line="240" w:lineRule="auto"/>
              <w:jc w:val="center"/>
              <w:rPr>
                <w:rFonts w:ascii="宋体" w:hAnsi="宋体" w:eastAsia="宋体" w:cs="Times New Roman"/>
                <w:sz w:val="21"/>
                <w:szCs w:val="21"/>
              </w:rPr>
            </w:pPr>
            <w:r>
              <w:rPr>
                <w:rFonts w:hint="eastAsia" w:ascii="宋体" w:hAnsi="宋体" w:eastAsia="宋体" w:cs="Times New Roman"/>
                <w:sz w:val="21"/>
                <w:szCs w:val="21"/>
              </w:rPr>
              <w:t>民    族</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国    籍</w:t>
            </w:r>
          </w:p>
        </w:tc>
        <w:tc>
          <w:tcPr>
            <w:tcW w:w="2256"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中国</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归国人员</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是</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归国时间</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2007-01-12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技术职称</w:t>
            </w:r>
          </w:p>
        </w:tc>
        <w:tc>
          <w:tcPr>
            <w:tcW w:w="2256"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正高</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最高学历</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研究生</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毕业学校</w:t>
            </w:r>
          </w:p>
        </w:tc>
        <w:tc>
          <w:tcPr>
            <w:tcW w:w="2256"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天津大学</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毕业时间</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2007-08-10</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所学专业</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物理电子学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电子信箱</w:t>
            </w:r>
          </w:p>
        </w:tc>
        <w:tc>
          <w:tcPr>
            <w:tcW w:w="2256" w:type="dxa"/>
            <w:gridSpan w:val="2"/>
            <w:vAlign w:val="center"/>
          </w:tcPr>
          <w:p>
            <w:pPr>
              <w:spacing w:line="240" w:lineRule="auto"/>
              <w:rPr>
                <w:rFonts w:ascii="宋体" w:hAnsi="宋体" w:eastAsia="宋体" w:cs="Times New Roman"/>
                <w:sz w:val="21"/>
                <w:szCs w:val="21"/>
              </w:rPr>
            </w:pPr>
            <w:r>
              <w:rPr>
                <w:rFonts w:ascii="宋体" w:hAnsi="宋体" w:eastAsia="宋体" w:cs="Times New Roman"/>
                <w:sz w:val="21"/>
                <w:szCs w:val="21"/>
              </w:rPr>
              <w:t>xudegang@tju.edu.cn</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办公电话</w:t>
            </w:r>
          </w:p>
        </w:tc>
        <w:tc>
          <w:tcPr>
            <w:tcW w:w="1763" w:type="dxa"/>
            <w:gridSpan w:val="2"/>
            <w:vAlign w:val="center"/>
          </w:tcPr>
          <w:p>
            <w:pPr>
              <w:spacing w:line="240" w:lineRule="auto"/>
              <w:rPr>
                <w:rFonts w:ascii="宋体" w:hAnsi="宋体" w:eastAsia="宋体" w:cs="Times New Roman"/>
                <w:sz w:val="21"/>
                <w:szCs w:val="21"/>
              </w:rPr>
            </w:pPr>
            <w:r>
              <w:rPr>
                <w:rFonts w:ascii="宋体" w:hAnsi="宋体" w:eastAsia="宋体" w:cs="Times New Roman"/>
                <w:sz w:val="21"/>
                <w:szCs w:val="21"/>
              </w:rPr>
              <w:t>020-27403743</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移动电话</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13752096980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通讯地址</w:t>
            </w:r>
          </w:p>
        </w:tc>
        <w:tc>
          <w:tcPr>
            <w:tcW w:w="5318" w:type="dxa"/>
            <w:gridSpan w:val="5"/>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天津大学精仪学院</w:t>
            </w:r>
            <w:r>
              <w:rPr>
                <w:rFonts w:ascii="宋体" w:hAnsi="宋体" w:eastAsia="宋体" w:cs="Times New Roman"/>
                <w:sz w:val="21"/>
                <w:szCs w:val="21"/>
              </w:rPr>
              <w:t>26楼c区202室</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邮政编码</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30007</w:t>
            </w:r>
            <w:r>
              <w:rPr>
                <w:rFonts w:hint="eastAsia" w:ascii="宋体" w:hAnsi="宋体" w:eastAsia="宋体"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工作单位</w:t>
            </w:r>
          </w:p>
        </w:tc>
        <w:tc>
          <w:tcPr>
            <w:tcW w:w="5318"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天津大学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行政职务</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系主任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二级单位</w:t>
            </w:r>
          </w:p>
        </w:tc>
        <w:tc>
          <w:tcPr>
            <w:tcW w:w="5318"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精密仪器与光电子工程学院</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政治面貌</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共产党员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37" w:type="dxa"/>
            <w:vMerge w:val="restart"/>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完成单位</w:t>
            </w:r>
          </w:p>
        </w:tc>
        <w:tc>
          <w:tcPr>
            <w:tcW w:w="5318" w:type="dxa"/>
            <w:gridSpan w:val="5"/>
            <w:vMerge w:val="restart"/>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sz w:val="21"/>
                <w:szCs w:val="21"/>
              </w:rPr>
              <w:t>天津大学</w:t>
            </w: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所在地</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337" w:type="dxa"/>
            <w:vMerge w:val="continue"/>
            <w:vAlign w:val="center"/>
          </w:tcPr>
          <w:p>
            <w:pPr>
              <w:spacing w:line="240" w:lineRule="auto"/>
              <w:jc w:val="center"/>
              <w:rPr>
                <w:rFonts w:ascii="宋体" w:hAnsi="宋体" w:eastAsia="宋体" w:cs="Times New Roman"/>
                <w:color w:val="000000"/>
                <w:sz w:val="21"/>
                <w:szCs w:val="21"/>
              </w:rPr>
            </w:pPr>
          </w:p>
        </w:tc>
        <w:tc>
          <w:tcPr>
            <w:tcW w:w="5318" w:type="dxa"/>
            <w:gridSpan w:val="5"/>
            <w:vMerge w:val="continue"/>
            <w:vAlign w:val="center"/>
          </w:tcPr>
          <w:p>
            <w:pPr>
              <w:snapToGrid w:val="0"/>
              <w:spacing w:line="240" w:lineRule="auto"/>
              <w:rPr>
                <w:rFonts w:ascii="宋体" w:hAnsi="宋体" w:eastAsia="宋体" w:cs="Times New Roman"/>
                <w:color w:val="000000"/>
                <w:sz w:val="21"/>
                <w:szCs w:val="21"/>
              </w:rPr>
            </w:pP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单位性质</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高等院校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参加本</w:t>
            </w:r>
            <w:r>
              <w:rPr>
                <w:rFonts w:hint="eastAsia" w:ascii="Times New Roman" w:hAnsi="Times New Roman" w:eastAsia="宋体" w:cs="Times New Roman"/>
                <w:sz w:val="21"/>
                <w:szCs w:val="21"/>
              </w:rPr>
              <w:t>项目</w:t>
            </w:r>
            <w:r>
              <w:rPr>
                <w:rFonts w:hint="eastAsia" w:ascii="宋体" w:hAnsi="宋体" w:eastAsia="宋体" w:cs="Times New Roman"/>
                <w:sz w:val="21"/>
                <w:szCs w:val="21"/>
              </w:rPr>
              <w:t>起止时间</w:t>
            </w:r>
          </w:p>
        </w:tc>
        <w:tc>
          <w:tcPr>
            <w:tcW w:w="7303" w:type="dxa"/>
            <w:gridSpan w:val="6"/>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2009年07月22日至2016年07月12日</w:t>
            </w:r>
            <w:r>
              <w:rPr>
                <w:rFonts w:hint="eastAsia" w:ascii="宋体" w:hAnsi="宋体" w:eastAsia="宋体"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曾获省部级（含）以上科技奖励情况</w:t>
            </w:r>
          </w:p>
        </w:tc>
        <w:tc>
          <w:tcPr>
            <w:tcW w:w="7303" w:type="dxa"/>
            <w:gridSpan w:val="6"/>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2012年浙江省高校优秀科研成果二等奖；2013年浙江省科学技术奖二等奖； 2013年入选教育部“新世纪优秀人才支持计划”。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jc w:val="center"/>
        </w:trPr>
        <w:tc>
          <w:tcPr>
            <w:tcW w:w="9708" w:type="dxa"/>
            <w:gridSpan w:val="8"/>
          </w:tcPr>
          <w:p>
            <w:pPr>
              <w:spacing w:line="240" w:lineRule="auto"/>
              <w:rPr>
                <w:rFonts w:ascii="宋体" w:hAnsi="宋体" w:eastAsia="宋体" w:cs="Times New Roman"/>
                <w:sz w:val="21"/>
                <w:szCs w:val="21"/>
              </w:rPr>
            </w:pPr>
            <w:r>
              <w:rPr>
                <w:rFonts w:hint="eastAsia" w:ascii="宋体" w:hAnsi="宋体" w:eastAsia="宋体" w:cs="Times New Roman"/>
                <w:sz w:val="21"/>
                <w:szCs w:val="21"/>
              </w:rPr>
              <w:t>本人</w:t>
            </w:r>
            <w:r>
              <w:rPr>
                <w:rFonts w:ascii="宋体" w:hAnsi="宋体" w:eastAsia="宋体" w:cs="Times New Roman"/>
                <w:sz w:val="21"/>
                <w:szCs w:val="21"/>
              </w:rPr>
              <w:t>对本</w:t>
            </w:r>
            <w:r>
              <w:rPr>
                <w:rFonts w:hint="eastAsia" w:ascii="Times New Roman" w:hAnsi="Times New Roman" w:eastAsia="宋体" w:cs="Times New Roman"/>
                <w:sz w:val="21"/>
                <w:szCs w:val="21"/>
              </w:rPr>
              <w:t>项目</w:t>
            </w:r>
            <w:r>
              <w:rPr>
                <w:rFonts w:ascii="宋体" w:hAnsi="宋体" w:eastAsia="宋体" w:cs="Times New Roman"/>
                <w:sz w:val="21"/>
                <w:szCs w:val="21"/>
              </w:rPr>
              <w:t>主要学术贡献：</w:t>
            </w:r>
            <w:r>
              <w:rPr>
                <w:rFonts w:hint="eastAsia" w:ascii="宋体" w:hAnsi="宋体" w:eastAsia="宋体" w:cs="Times New Roman"/>
                <w:sz w:val="21"/>
                <w:szCs w:val="21"/>
              </w:rPr>
              <w:t>（限300字）</w:t>
            </w:r>
          </w:p>
          <w:p>
            <w:pPr>
              <w:spacing w:line="240" w:lineRule="auto"/>
              <w:rPr>
                <w:rFonts w:ascii="宋体" w:hAnsi="宋体" w:eastAsia="宋体" w:cs="Times New Roman"/>
                <w:sz w:val="21"/>
                <w:szCs w:val="21"/>
              </w:rPr>
            </w:pPr>
            <w:r>
              <w:rPr>
                <w:rFonts w:hint="eastAsia" w:ascii="宋体" w:hAnsi="宋体" w:eastAsia="宋体" w:cs="Times New Roman"/>
                <w:sz w:val="21"/>
                <w:szCs w:val="21"/>
              </w:rPr>
              <w:t>针对胶质瘤侵袭性生长，边界不清的关键问题，协助陈图南搭建反射式医用太赫兹系统，确定反射式</w:t>
            </w:r>
            <w:r>
              <w:rPr>
                <w:rFonts w:ascii="宋体" w:hAnsi="宋体" w:eastAsia="宋体" w:cs="Times New Roman"/>
                <w:sz w:val="21"/>
                <w:szCs w:val="21"/>
              </w:rPr>
              <w:t xml:space="preserve"> 太赫兹系统在脑胶质瘤边界精准定位的系统参数，建立相应数据并整合数据库，优化太赫兹脑胶质瘤 边界精准定位。项目实施过程中协助陈图南、王与烨完成上述研究，整合太赫兹系统脑功能区精准定 位及太赫兹系统及太赫兹脑胶质瘤边界定位系统，分析并建立整体数据库。项目研究过程中不断优化 太赫兹系统脑胶质瘤边界精准定位研究实验方案，完善太赫兹系统脑胶质瘤边界精准定位参数，协助吴南、李飞分析反射式太赫兹系统脑胶质瘤边界精准定位研究结果。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9" w:hRule="atLeast"/>
          <w:jc w:val="center"/>
        </w:trPr>
        <w:tc>
          <w:tcPr>
            <w:tcW w:w="5379" w:type="dxa"/>
            <w:gridSpan w:val="5"/>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宋体"/>
                <w:b/>
                <w:bCs/>
                <w:kern w:val="0"/>
                <w:sz w:val="21"/>
                <w:szCs w:val="21"/>
              </w:rPr>
              <w:t>声明：</w:t>
            </w:r>
            <w:r>
              <w:rPr>
                <w:rFonts w:hint="eastAsia" w:ascii="宋体" w:hAnsi="宋体" w:eastAsia="宋体" w:cs="Times New Roman"/>
                <w:color w:val="000000"/>
                <w:sz w:val="21"/>
                <w:szCs w:val="21"/>
              </w:rPr>
              <w:t>本人同意完成人排名，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hint="eastAsia" w:ascii="宋体" w:hAnsi="宋体" w:eastAsia="宋体" w:cs="Times New Roman"/>
                <w:b/>
                <w:color w:val="000000"/>
                <w:sz w:val="21"/>
                <w:szCs w:val="21"/>
              </w:rPr>
              <w:t>该项目是本人本年度被提名的唯一项目。</w:t>
            </w:r>
            <w:r>
              <w:rPr>
                <w:rFonts w:hint="eastAsia" w:ascii="宋体" w:hAnsi="宋体" w:eastAsia="宋体" w:cs="Times New Roman"/>
                <w:color w:val="000000"/>
                <w:sz w:val="21"/>
                <w:szCs w:val="21"/>
              </w:rPr>
              <w:t>如有材料虚假或违纪行为，愿意承担相应责任并接受相应处理。如产生争议，保证积极配合调查处理工作。</w:t>
            </w:r>
          </w:p>
          <w:p>
            <w:pPr>
              <w:spacing w:line="240" w:lineRule="auto"/>
              <w:ind w:firstLine="1785" w:firstLineChars="850"/>
              <w:rPr>
                <w:rFonts w:ascii="宋体" w:hAnsi="宋体" w:eastAsia="宋体" w:cs="Times New Roman"/>
                <w:color w:val="000000"/>
                <w:sz w:val="21"/>
                <w:szCs w:val="21"/>
              </w:rPr>
            </w:pPr>
            <w:r>
              <w:rPr>
                <w:rFonts w:ascii="宋体" w:hAnsi="宋体" w:eastAsia="宋体" w:cs="Times New Roman"/>
                <w:color w:val="000000"/>
                <w:sz w:val="21"/>
                <w:szCs w:val="21"/>
              </w:rPr>
              <w:t>本人签名：</w:t>
            </w:r>
          </w:p>
          <w:p>
            <w:pPr>
              <w:widowControl/>
              <w:wordWrap w:val="0"/>
              <w:spacing w:line="240" w:lineRule="auto"/>
              <w:jc w:val="right"/>
              <w:rPr>
                <w:rFonts w:ascii="宋体" w:hAnsi="宋体" w:eastAsia="宋体" w:cs="Times New Roman"/>
                <w:kern w:val="0"/>
                <w:sz w:val="21"/>
                <w:szCs w:val="21"/>
              </w:rPr>
            </w:pPr>
            <w:r>
              <w:rPr>
                <w:rFonts w:hint="eastAsia" w:ascii="宋体" w:hAnsi="宋体" w:eastAsia="宋体" w:cs="Times New Roman"/>
                <w:color w:val="000000"/>
                <w:kern w:val="0"/>
                <w:sz w:val="21"/>
                <w:szCs w:val="21"/>
              </w:rPr>
              <w:t xml:space="preserve">                   年    月    日</w:t>
            </w:r>
          </w:p>
        </w:tc>
        <w:tc>
          <w:tcPr>
            <w:tcW w:w="4329" w:type="dxa"/>
            <w:gridSpan w:val="3"/>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完成单位声明</w:t>
            </w:r>
            <w:r>
              <w:rPr>
                <w:rFonts w:hint="eastAsia" w:ascii="宋体" w:hAnsi="宋体" w:eastAsia="宋体" w:cs="Times New Roman"/>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工作单位声明</w:t>
            </w:r>
            <w:r>
              <w:rPr>
                <w:rFonts w:hint="eastAsia" w:ascii="宋体" w:hAnsi="宋体" w:eastAsia="宋体" w:cs="Times New Roman"/>
                <w:color w:val="000000"/>
                <w:sz w:val="21"/>
                <w:szCs w:val="21"/>
              </w:rPr>
              <w:t>：本单位对该完成人被提名无异议。</w:t>
            </w:r>
          </w:p>
          <w:p>
            <w:pPr>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 xml:space="preserve">       单位（盖章）</w:t>
            </w:r>
          </w:p>
          <w:p>
            <w:pPr>
              <w:widowControl/>
              <w:wordWrap w:val="0"/>
              <w:spacing w:line="240" w:lineRule="auto"/>
              <w:jc w:val="right"/>
              <w:rPr>
                <w:rFonts w:ascii="宋体" w:hAnsi="Times New Roman" w:eastAsia="宋体" w:cs="Times New Roman"/>
                <w:kern w:val="0"/>
                <w:sz w:val="21"/>
                <w:szCs w:val="21"/>
              </w:rPr>
            </w:pPr>
            <w:r>
              <w:rPr>
                <w:rFonts w:hint="eastAsia" w:ascii="宋体" w:hAnsi="宋体" w:eastAsia="宋体" w:cs="Times New Roman"/>
                <w:color w:val="000000"/>
                <w:kern w:val="0"/>
                <w:sz w:val="21"/>
                <w:szCs w:val="21"/>
              </w:rPr>
              <w:t xml:space="preserve">             年    月    日</w:t>
            </w:r>
          </w:p>
        </w:tc>
      </w:tr>
    </w:tbl>
    <w:p>
      <w:pPr>
        <w:widowControl/>
        <w:spacing w:line="360" w:lineRule="auto"/>
        <w:jc w:val="center"/>
        <w:rPr>
          <w:rFonts w:ascii="Times New Roman" w:hAnsi="Times New Roman" w:eastAsia="黑体" w:cs="Times New Roman"/>
          <w:b/>
          <w:bCs/>
          <w:sz w:val="32"/>
          <w:szCs w:val="32"/>
        </w:rPr>
      </w:pPr>
    </w:p>
    <w:p>
      <w:pPr>
        <w:widowControl/>
        <w:spacing w:line="360" w:lineRule="auto"/>
        <w:jc w:val="center"/>
        <w:rPr>
          <w:rFonts w:ascii="Times New Roman" w:hAnsi="Times New Roman" w:eastAsia="黑体" w:cs="Times New Roman"/>
          <w:b/>
          <w:bCs/>
          <w:sz w:val="32"/>
          <w:szCs w:val="32"/>
        </w:rPr>
      </w:pPr>
      <w:r>
        <w:rPr>
          <w:rFonts w:hint="eastAsia" w:ascii="黑体" w:hAnsi="Times New Roman" w:eastAsia="黑体" w:cs="Times New Roman"/>
          <w:bCs/>
          <w:kern w:val="0"/>
          <w:sz w:val="30"/>
          <w:szCs w:val="30"/>
        </w:rPr>
        <w:t>八、主要完成人情况表</w:t>
      </w:r>
    </w:p>
    <w:tbl>
      <w:tblPr>
        <w:tblStyle w:val="2"/>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068"/>
        <w:gridCol w:w="1188"/>
        <w:gridCol w:w="1299"/>
        <w:gridCol w:w="487"/>
        <w:gridCol w:w="1276"/>
        <w:gridCol w:w="141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姓    名</w:t>
            </w:r>
          </w:p>
        </w:tc>
        <w:tc>
          <w:tcPr>
            <w:tcW w:w="2256"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汪攀</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性    别</w:t>
            </w:r>
          </w:p>
        </w:tc>
        <w:tc>
          <w:tcPr>
            <w:tcW w:w="1763"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排    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身份证号</w:t>
            </w:r>
          </w:p>
          <w:p>
            <w:pPr>
              <w:spacing w:line="240" w:lineRule="auto"/>
              <w:jc w:val="center"/>
              <w:rPr>
                <w:rFonts w:ascii="宋体" w:hAnsi="宋体" w:eastAsia="宋体" w:cs="Times New Roman"/>
                <w:w w:val="80"/>
                <w:sz w:val="21"/>
                <w:szCs w:val="21"/>
              </w:rPr>
            </w:pPr>
            <w:r>
              <w:rPr>
                <w:rFonts w:hint="eastAsia" w:ascii="宋体" w:hAnsi="宋体" w:eastAsia="宋体" w:cs="Times New Roman"/>
                <w:w w:val="80"/>
                <w:sz w:val="21"/>
                <w:szCs w:val="21"/>
              </w:rPr>
              <w:t>（军官证号）</w:t>
            </w:r>
          </w:p>
        </w:tc>
        <w:tc>
          <w:tcPr>
            <w:tcW w:w="2256"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513022198810255759</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出生日期</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1988-10-25</w:t>
            </w:r>
          </w:p>
        </w:tc>
        <w:tc>
          <w:tcPr>
            <w:tcW w:w="1417" w:type="dxa"/>
            <w:vAlign w:val="center"/>
          </w:tcPr>
          <w:p>
            <w:pPr>
              <w:snapToGrid w:val="0"/>
              <w:spacing w:line="240" w:lineRule="auto"/>
              <w:jc w:val="center"/>
              <w:rPr>
                <w:rFonts w:ascii="宋体" w:hAnsi="宋体" w:eastAsia="宋体" w:cs="Times New Roman"/>
                <w:sz w:val="21"/>
                <w:szCs w:val="21"/>
              </w:rPr>
            </w:pPr>
            <w:r>
              <w:rPr>
                <w:rFonts w:hint="eastAsia" w:ascii="宋体" w:hAnsi="宋体" w:eastAsia="宋体" w:cs="Times New Roman"/>
                <w:sz w:val="21"/>
                <w:szCs w:val="21"/>
              </w:rPr>
              <w:t>民    族</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国    籍</w:t>
            </w:r>
          </w:p>
        </w:tc>
        <w:tc>
          <w:tcPr>
            <w:tcW w:w="2256"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中国</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归国人员</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归国时间</w:t>
            </w:r>
          </w:p>
        </w:tc>
        <w:tc>
          <w:tcPr>
            <w:tcW w:w="1636" w:type="dxa"/>
            <w:vAlign w:val="center"/>
          </w:tcPr>
          <w:p>
            <w:pPr>
              <w:snapToGrid w:val="0"/>
              <w:spacing w:line="24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技术职称</w:t>
            </w:r>
          </w:p>
        </w:tc>
        <w:tc>
          <w:tcPr>
            <w:tcW w:w="2256"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中级</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最高学历</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研究生</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毕业学校</w:t>
            </w:r>
          </w:p>
        </w:tc>
        <w:tc>
          <w:tcPr>
            <w:tcW w:w="2256"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第三军医大学</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毕业时间</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2015-06-30</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所学专业</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电子信箱</w:t>
            </w:r>
          </w:p>
        </w:tc>
        <w:tc>
          <w:tcPr>
            <w:tcW w:w="2256"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wangpan@tmmu</w:t>
            </w:r>
            <w:r>
              <w:rPr>
                <w:rFonts w:ascii="宋体" w:hAnsi="宋体" w:eastAsia="宋体" w:cs="Times New Roman"/>
                <w:sz w:val="21"/>
                <w:szCs w:val="21"/>
              </w:rPr>
              <w:t>.edu.cn</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办公电话</w:t>
            </w:r>
          </w:p>
        </w:tc>
        <w:tc>
          <w:tcPr>
            <w:tcW w:w="1763" w:type="dxa"/>
            <w:gridSpan w:val="2"/>
            <w:vAlign w:val="center"/>
          </w:tcPr>
          <w:p>
            <w:pPr>
              <w:spacing w:line="240" w:lineRule="auto"/>
              <w:rPr>
                <w:rFonts w:ascii="宋体" w:hAnsi="宋体" w:eastAsia="宋体" w:cs="Times New Roman"/>
                <w:sz w:val="21"/>
                <w:szCs w:val="21"/>
              </w:rPr>
            </w:pPr>
            <w:r>
              <w:rPr>
                <w:rFonts w:ascii="宋体" w:hAnsi="宋体" w:eastAsia="宋体" w:cs="Times New Roman"/>
                <w:sz w:val="21"/>
                <w:szCs w:val="21"/>
              </w:rPr>
              <w:t>023-68765265</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移动电话</w:t>
            </w:r>
          </w:p>
        </w:tc>
        <w:tc>
          <w:tcPr>
            <w:tcW w:w="1636" w:type="dxa"/>
            <w:vAlign w:val="center"/>
          </w:tcPr>
          <w:p>
            <w:pPr>
              <w:spacing w:line="240" w:lineRule="auto"/>
              <w:rPr>
                <w:sz w:val="21"/>
                <w:szCs w:val="21"/>
              </w:rPr>
            </w:pPr>
            <w:r>
              <w:rPr>
                <w:rFonts w:ascii="宋体" w:hAnsi="宋体" w:eastAsia="宋体" w:cs="Times New Roman"/>
                <w:sz w:val="21"/>
                <w:szCs w:val="21"/>
              </w:rPr>
              <w:t>13</w:t>
            </w:r>
            <w:r>
              <w:rPr>
                <w:rFonts w:hint="eastAsia" w:ascii="宋体" w:hAnsi="宋体" w:eastAsia="宋体" w:cs="Times New Roman"/>
                <w:sz w:val="21"/>
                <w:szCs w:val="21"/>
              </w:rPr>
              <w:t>983029024</w:t>
            </w:r>
          </w:p>
          <w:p>
            <w:pPr>
              <w:snapToGrid w:val="0"/>
              <w:spacing w:line="24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通讯地址</w:t>
            </w:r>
          </w:p>
        </w:tc>
        <w:tc>
          <w:tcPr>
            <w:tcW w:w="5318" w:type="dxa"/>
            <w:gridSpan w:val="5"/>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重庆市沙坪坝区高滩岩正街</w:t>
            </w:r>
            <w:r>
              <w:rPr>
                <w:rFonts w:ascii="宋体" w:hAnsi="宋体" w:eastAsia="宋体" w:cs="Times New Roman"/>
                <w:sz w:val="21"/>
                <w:szCs w:val="21"/>
              </w:rPr>
              <w:t>30号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邮政编码</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400038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工作单位</w:t>
            </w:r>
          </w:p>
        </w:tc>
        <w:tc>
          <w:tcPr>
            <w:tcW w:w="5318"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中国人民解放军陆军军医大学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行政职务</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二级单位</w:t>
            </w:r>
          </w:p>
        </w:tc>
        <w:tc>
          <w:tcPr>
            <w:tcW w:w="5318"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第一附属医院神经外科</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政治面貌</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共产党员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37" w:type="dxa"/>
            <w:vMerge w:val="restart"/>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完成单位</w:t>
            </w:r>
          </w:p>
        </w:tc>
        <w:tc>
          <w:tcPr>
            <w:tcW w:w="5318" w:type="dxa"/>
            <w:gridSpan w:val="5"/>
            <w:vMerge w:val="restart"/>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sz w:val="21"/>
                <w:szCs w:val="21"/>
              </w:rPr>
              <w:t>中国人民解放军陆军军医大学</w:t>
            </w: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所在地</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337" w:type="dxa"/>
            <w:vMerge w:val="continue"/>
            <w:vAlign w:val="center"/>
          </w:tcPr>
          <w:p>
            <w:pPr>
              <w:spacing w:line="240" w:lineRule="auto"/>
              <w:jc w:val="center"/>
              <w:rPr>
                <w:rFonts w:ascii="宋体" w:hAnsi="宋体" w:eastAsia="宋体" w:cs="Times New Roman"/>
                <w:color w:val="000000"/>
                <w:sz w:val="21"/>
                <w:szCs w:val="21"/>
              </w:rPr>
            </w:pPr>
          </w:p>
        </w:tc>
        <w:tc>
          <w:tcPr>
            <w:tcW w:w="5318" w:type="dxa"/>
            <w:gridSpan w:val="5"/>
            <w:vMerge w:val="continue"/>
            <w:vAlign w:val="center"/>
          </w:tcPr>
          <w:p>
            <w:pPr>
              <w:snapToGrid w:val="0"/>
              <w:spacing w:line="240" w:lineRule="auto"/>
              <w:rPr>
                <w:rFonts w:ascii="宋体" w:hAnsi="宋体" w:eastAsia="宋体" w:cs="Times New Roman"/>
                <w:color w:val="000000"/>
                <w:sz w:val="21"/>
                <w:szCs w:val="21"/>
              </w:rPr>
            </w:pP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单位性质</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参加本</w:t>
            </w:r>
            <w:r>
              <w:rPr>
                <w:rFonts w:hint="eastAsia" w:ascii="Times New Roman" w:hAnsi="Times New Roman" w:eastAsia="宋体" w:cs="Times New Roman"/>
                <w:sz w:val="21"/>
                <w:szCs w:val="21"/>
              </w:rPr>
              <w:t>项目</w:t>
            </w:r>
            <w:r>
              <w:rPr>
                <w:rFonts w:hint="eastAsia" w:ascii="宋体" w:hAnsi="宋体" w:eastAsia="宋体" w:cs="Times New Roman"/>
                <w:sz w:val="21"/>
                <w:szCs w:val="21"/>
              </w:rPr>
              <w:t>起止时间</w:t>
            </w:r>
          </w:p>
        </w:tc>
        <w:tc>
          <w:tcPr>
            <w:tcW w:w="7303" w:type="dxa"/>
            <w:gridSpan w:val="6"/>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2012年07月16日至2016年07月12</w:t>
            </w:r>
            <w:r>
              <w:rPr>
                <w:rFonts w:hint="eastAsia" w:ascii="宋体" w:hAnsi="宋体" w:eastAsia="宋体" w:cs="Times New Roman"/>
                <w:sz w:val="21"/>
                <w:szCs w:val="21"/>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曾获省部级（含）以上科技奖励情况</w:t>
            </w:r>
          </w:p>
        </w:tc>
        <w:tc>
          <w:tcPr>
            <w:tcW w:w="7303" w:type="dxa"/>
            <w:gridSpan w:val="6"/>
            <w:vAlign w:val="center"/>
          </w:tcPr>
          <w:p>
            <w:pPr>
              <w:snapToGrid w:val="0"/>
              <w:spacing w:line="24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jc w:val="center"/>
        </w:trPr>
        <w:tc>
          <w:tcPr>
            <w:tcW w:w="9708" w:type="dxa"/>
            <w:gridSpan w:val="8"/>
          </w:tcPr>
          <w:p>
            <w:pPr>
              <w:spacing w:line="240" w:lineRule="auto"/>
              <w:rPr>
                <w:rFonts w:ascii="宋体" w:hAnsi="宋体" w:eastAsia="宋体" w:cs="Times New Roman"/>
                <w:sz w:val="21"/>
                <w:szCs w:val="21"/>
              </w:rPr>
            </w:pPr>
            <w:r>
              <w:rPr>
                <w:rFonts w:hint="eastAsia" w:ascii="宋体" w:hAnsi="宋体" w:eastAsia="宋体" w:cs="Times New Roman"/>
                <w:sz w:val="21"/>
                <w:szCs w:val="21"/>
              </w:rPr>
              <w:t>本人</w:t>
            </w:r>
            <w:r>
              <w:rPr>
                <w:rFonts w:ascii="宋体" w:hAnsi="宋体" w:eastAsia="宋体" w:cs="Times New Roman"/>
                <w:sz w:val="21"/>
                <w:szCs w:val="21"/>
              </w:rPr>
              <w:t>对本</w:t>
            </w:r>
            <w:r>
              <w:rPr>
                <w:rFonts w:hint="eastAsia" w:ascii="Times New Roman" w:hAnsi="Times New Roman" w:eastAsia="宋体" w:cs="Times New Roman"/>
                <w:sz w:val="21"/>
                <w:szCs w:val="21"/>
              </w:rPr>
              <w:t>项目</w:t>
            </w:r>
            <w:r>
              <w:rPr>
                <w:rFonts w:ascii="宋体" w:hAnsi="宋体" w:eastAsia="宋体" w:cs="Times New Roman"/>
                <w:sz w:val="21"/>
                <w:szCs w:val="21"/>
              </w:rPr>
              <w:t>主要学术贡献：</w:t>
            </w:r>
            <w:r>
              <w:rPr>
                <w:rFonts w:hint="eastAsia" w:ascii="宋体" w:hAnsi="宋体" w:eastAsia="宋体" w:cs="Times New Roman"/>
                <w:sz w:val="21"/>
                <w:szCs w:val="21"/>
              </w:rPr>
              <w:t>（限300字）</w:t>
            </w:r>
          </w:p>
          <w:p>
            <w:pPr>
              <w:spacing w:line="240" w:lineRule="auto"/>
              <w:rPr>
                <w:rFonts w:ascii="宋体" w:hAnsi="宋体" w:eastAsia="宋体" w:cs="Times New Roman"/>
                <w:sz w:val="21"/>
                <w:szCs w:val="21"/>
              </w:rPr>
            </w:pPr>
            <w:r>
              <w:rPr>
                <w:rFonts w:hint="eastAsia" w:ascii="宋体" w:hAnsi="宋体" w:eastAsia="宋体" w:cs="Times New Roman"/>
                <w:sz w:val="21"/>
                <w:szCs w:val="21"/>
              </w:rPr>
              <w:t>针对胶质瘤侵袭性生长，边界不清的关键问题，从胶质瘤生物电场角度出发，微观角度分析胶质瘤侵</w:t>
            </w:r>
            <w:r>
              <w:rPr>
                <w:rFonts w:ascii="宋体" w:hAnsi="宋体" w:eastAsia="宋体" w:cs="Times New Roman"/>
                <w:sz w:val="21"/>
                <w:szCs w:val="21"/>
              </w:rPr>
              <w:t>袭性生长及边界不清的根本原因，为研究组其他成员的研究方案提供理论依据。同时研究结果证实生物电场可有效定向迁移肿瘤，进而提高肿瘤的有效切除率。另外从肿瘤缺氧微环境角度出发首次证实了缺氧可以逆分化普通胶质瘤细胞为胶质瘤干细胞，同时联合重庆名希医疗器械有限公司，协助构建脑氧监测仪系统。整体项目实施过程中协助吴南优化实验方案，分析研究结果，制定研究策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9" w:hRule="atLeast"/>
          <w:jc w:val="center"/>
        </w:trPr>
        <w:tc>
          <w:tcPr>
            <w:tcW w:w="5379" w:type="dxa"/>
            <w:gridSpan w:val="5"/>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宋体"/>
                <w:b/>
                <w:bCs/>
                <w:kern w:val="0"/>
                <w:sz w:val="21"/>
                <w:szCs w:val="21"/>
              </w:rPr>
              <w:t>声明：</w:t>
            </w:r>
            <w:r>
              <w:rPr>
                <w:rFonts w:hint="eastAsia" w:ascii="宋体" w:hAnsi="宋体" w:eastAsia="宋体" w:cs="Times New Roman"/>
                <w:color w:val="000000"/>
                <w:sz w:val="21"/>
                <w:szCs w:val="21"/>
              </w:rPr>
              <w:t>本人同意完成人排名，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hint="eastAsia" w:ascii="宋体" w:hAnsi="宋体" w:eastAsia="宋体" w:cs="Times New Roman"/>
                <w:b/>
                <w:color w:val="000000"/>
                <w:sz w:val="21"/>
                <w:szCs w:val="21"/>
              </w:rPr>
              <w:t>该项目是本人本年度被提名的唯一项目。</w:t>
            </w:r>
            <w:r>
              <w:rPr>
                <w:rFonts w:hint="eastAsia" w:ascii="宋体" w:hAnsi="宋体" w:eastAsia="宋体" w:cs="Times New Roman"/>
                <w:color w:val="000000"/>
                <w:sz w:val="21"/>
                <w:szCs w:val="21"/>
              </w:rPr>
              <w:t>如有材料虚假或违纪行为，愿意承担相应责任并接受相应处理。如产生争议，保证积极配合调查处理工作。</w:t>
            </w:r>
          </w:p>
          <w:p>
            <w:pPr>
              <w:spacing w:line="240" w:lineRule="auto"/>
              <w:ind w:firstLine="1785" w:firstLineChars="850"/>
              <w:rPr>
                <w:rFonts w:ascii="宋体" w:hAnsi="宋体" w:eastAsia="宋体" w:cs="Times New Roman"/>
                <w:color w:val="000000"/>
                <w:sz w:val="21"/>
                <w:szCs w:val="21"/>
              </w:rPr>
            </w:pPr>
            <w:r>
              <w:rPr>
                <w:rFonts w:ascii="宋体" w:hAnsi="宋体" w:eastAsia="宋体" w:cs="Times New Roman"/>
                <w:color w:val="000000"/>
                <w:sz w:val="21"/>
                <w:szCs w:val="21"/>
              </w:rPr>
              <w:t>本人签名：</w:t>
            </w:r>
          </w:p>
          <w:p>
            <w:pPr>
              <w:widowControl/>
              <w:wordWrap w:val="0"/>
              <w:spacing w:line="240" w:lineRule="auto"/>
              <w:jc w:val="right"/>
              <w:rPr>
                <w:rFonts w:ascii="宋体" w:hAnsi="宋体" w:eastAsia="宋体" w:cs="Times New Roman"/>
                <w:kern w:val="0"/>
                <w:sz w:val="21"/>
                <w:szCs w:val="21"/>
              </w:rPr>
            </w:pPr>
            <w:r>
              <w:rPr>
                <w:rFonts w:hint="eastAsia" w:ascii="宋体" w:hAnsi="宋体" w:eastAsia="宋体" w:cs="Times New Roman"/>
                <w:color w:val="000000"/>
                <w:kern w:val="0"/>
                <w:sz w:val="21"/>
                <w:szCs w:val="21"/>
              </w:rPr>
              <w:t xml:space="preserve">                   年    月    日</w:t>
            </w:r>
          </w:p>
        </w:tc>
        <w:tc>
          <w:tcPr>
            <w:tcW w:w="4329" w:type="dxa"/>
            <w:gridSpan w:val="3"/>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完成单位声明</w:t>
            </w:r>
            <w:r>
              <w:rPr>
                <w:rFonts w:hint="eastAsia" w:ascii="宋体" w:hAnsi="宋体" w:eastAsia="宋体" w:cs="Times New Roman"/>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工作单位声明</w:t>
            </w:r>
            <w:r>
              <w:rPr>
                <w:rFonts w:hint="eastAsia" w:ascii="宋体" w:hAnsi="宋体" w:eastAsia="宋体" w:cs="Times New Roman"/>
                <w:color w:val="000000"/>
                <w:sz w:val="21"/>
                <w:szCs w:val="21"/>
              </w:rPr>
              <w:t>：本单位对该完成人被提名无异议。</w:t>
            </w:r>
          </w:p>
          <w:p>
            <w:pPr>
              <w:spacing w:line="240" w:lineRule="auto"/>
              <w:ind w:firstLine="735" w:firstLineChars="350"/>
              <w:rPr>
                <w:rFonts w:ascii="宋体" w:hAnsi="宋体" w:eastAsia="宋体" w:cs="Times New Roman"/>
                <w:color w:val="000000"/>
                <w:sz w:val="21"/>
                <w:szCs w:val="21"/>
              </w:rPr>
            </w:pPr>
            <w:r>
              <w:rPr>
                <w:rFonts w:hint="eastAsia" w:ascii="宋体" w:hAnsi="宋体" w:eastAsia="宋体" w:cs="Times New Roman"/>
                <w:color w:val="000000"/>
                <w:sz w:val="21"/>
                <w:szCs w:val="21"/>
              </w:rPr>
              <w:t>单位（盖章）</w:t>
            </w:r>
          </w:p>
          <w:p>
            <w:pPr>
              <w:widowControl/>
              <w:wordWrap w:val="0"/>
              <w:spacing w:line="240" w:lineRule="auto"/>
              <w:jc w:val="right"/>
              <w:rPr>
                <w:rFonts w:ascii="宋体" w:hAnsi="Times New Roman" w:eastAsia="宋体" w:cs="Times New Roman"/>
                <w:kern w:val="0"/>
                <w:sz w:val="21"/>
                <w:szCs w:val="21"/>
              </w:rPr>
            </w:pPr>
            <w:r>
              <w:rPr>
                <w:rFonts w:hint="eastAsia" w:ascii="宋体" w:hAnsi="宋体" w:eastAsia="宋体" w:cs="Times New Roman"/>
                <w:color w:val="000000"/>
                <w:kern w:val="0"/>
                <w:sz w:val="21"/>
                <w:szCs w:val="21"/>
              </w:rPr>
              <w:t xml:space="preserve">             年    月    日</w:t>
            </w:r>
          </w:p>
        </w:tc>
      </w:tr>
    </w:tbl>
    <w:p>
      <w:pPr>
        <w:widowControl/>
        <w:spacing w:line="360" w:lineRule="auto"/>
        <w:jc w:val="center"/>
        <w:rPr>
          <w:rFonts w:ascii="Times New Roman" w:hAnsi="Times New Roman" w:eastAsia="黑体" w:cs="Times New Roman"/>
          <w:b/>
          <w:bCs/>
          <w:sz w:val="32"/>
          <w:szCs w:val="32"/>
        </w:rPr>
      </w:pPr>
      <w:bookmarkStart w:id="16" w:name="_Hlk14780642"/>
      <w:r>
        <w:rPr>
          <w:rFonts w:hint="eastAsia" w:ascii="黑体" w:hAnsi="Times New Roman" w:eastAsia="黑体" w:cs="Times New Roman"/>
          <w:bCs/>
          <w:kern w:val="0"/>
          <w:sz w:val="30"/>
          <w:szCs w:val="30"/>
        </w:rPr>
        <w:t>八、主要完成人情况表</w:t>
      </w:r>
    </w:p>
    <w:tbl>
      <w:tblPr>
        <w:tblStyle w:val="2"/>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068"/>
        <w:gridCol w:w="1188"/>
        <w:gridCol w:w="1299"/>
        <w:gridCol w:w="487"/>
        <w:gridCol w:w="1276"/>
        <w:gridCol w:w="141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姓    名</w:t>
            </w:r>
          </w:p>
        </w:tc>
        <w:tc>
          <w:tcPr>
            <w:tcW w:w="2256"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吴西</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性    别</w:t>
            </w:r>
          </w:p>
        </w:tc>
        <w:tc>
          <w:tcPr>
            <w:tcW w:w="1763"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女</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排    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身份证号</w:t>
            </w:r>
          </w:p>
          <w:p>
            <w:pPr>
              <w:spacing w:line="240" w:lineRule="auto"/>
              <w:jc w:val="center"/>
              <w:rPr>
                <w:rFonts w:ascii="宋体" w:hAnsi="宋体" w:eastAsia="宋体" w:cs="Times New Roman"/>
                <w:w w:val="80"/>
                <w:sz w:val="21"/>
                <w:szCs w:val="21"/>
              </w:rPr>
            </w:pPr>
            <w:r>
              <w:rPr>
                <w:rFonts w:hint="eastAsia" w:ascii="宋体" w:hAnsi="宋体" w:eastAsia="宋体" w:cs="Times New Roman"/>
                <w:w w:val="80"/>
                <w:sz w:val="21"/>
                <w:szCs w:val="21"/>
              </w:rPr>
              <w:t>（军官证号）</w:t>
            </w:r>
          </w:p>
        </w:tc>
        <w:tc>
          <w:tcPr>
            <w:tcW w:w="2256"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510202196507042826</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出生日期</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1965-07-04</w:t>
            </w:r>
          </w:p>
        </w:tc>
        <w:tc>
          <w:tcPr>
            <w:tcW w:w="1417" w:type="dxa"/>
            <w:vAlign w:val="center"/>
          </w:tcPr>
          <w:p>
            <w:pPr>
              <w:snapToGrid w:val="0"/>
              <w:spacing w:line="240" w:lineRule="auto"/>
              <w:jc w:val="center"/>
              <w:rPr>
                <w:rFonts w:ascii="宋体" w:hAnsi="宋体" w:eastAsia="宋体" w:cs="Times New Roman"/>
                <w:sz w:val="21"/>
                <w:szCs w:val="21"/>
              </w:rPr>
            </w:pPr>
            <w:r>
              <w:rPr>
                <w:rFonts w:hint="eastAsia" w:ascii="宋体" w:hAnsi="宋体" w:eastAsia="宋体" w:cs="Times New Roman"/>
                <w:sz w:val="21"/>
                <w:szCs w:val="21"/>
              </w:rPr>
              <w:t>民    族</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国    籍</w:t>
            </w:r>
          </w:p>
        </w:tc>
        <w:tc>
          <w:tcPr>
            <w:tcW w:w="2256"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中国</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归国人员</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归国时间</w:t>
            </w:r>
          </w:p>
        </w:tc>
        <w:tc>
          <w:tcPr>
            <w:tcW w:w="1636" w:type="dxa"/>
            <w:vAlign w:val="center"/>
          </w:tcPr>
          <w:p>
            <w:pPr>
              <w:snapToGrid w:val="0"/>
              <w:spacing w:line="24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技术职称</w:t>
            </w:r>
          </w:p>
        </w:tc>
        <w:tc>
          <w:tcPr>
            <w:tcW w:w="2256"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副高</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最高学历</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研究生</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毕业学校</w:t>
            </w:r>
          </w:p>
        </w:tc>
        <w:tc>
          <w:tcPr>
            <w:tcW w:w="2256"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重庆大学</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毕业时间</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1991-06-30</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所学专业</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生物医学工程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bookmarkStart w:id="17" w:name="_Hlk14786254"/>
            <w:r>
              <w:rPr>
                <w:rFonts w:hint="eastAsia" w:ascii="宋体" w:hAnsi="宋体" w:eastAsia="宋体" w:cs="Times New Roman"/>
                <w:sz w:val="21"/>
                <w:szCs w:val="21"/>
              </w:rPr>
              <w:t>电子信箱</w:t>
            </w:r>
          </w:p>
        </w:tc>
        <w:tc>
          <w:tcPr>
            <w:tcW w:w="2256" w:type="dxa"/>
            <w:gridSpan w:val="2"/>
            <w:vAlign w:val="center"/>
          </w:tcPr>
          <w:p>
            <w:pPr>
              <w:spacing w:line="240" w:lineRule="auto"/>
              <w:rPr>
                <w:rFonts w:ascii="宋体" w:hAnsi="宋体" w:eastAsia="宋体" w:cs="Times New Roman"/>
                <w:sz w:val="21"/>
                <w:szCs w:val="21"/>
              </w:rPr>
            </w:pPr>
            <w:bookmarkStart w:id="18" w:name="_Hlk14786243"/>
            <w:r>
              <w:rPr>
                <w:rFonts w:ascii="宋体" w:hAnsi="宋体" w:eastAsia="宋体" w:cs="Times New Roman"/>
                <w:sz w:val="21"/>
                <w:szCs w:val="21"/>
              </w:rPr>
              <w:t>cdwuxi@126.com</w:t>
            </w:r>
            <w:bookmarkEnd w:id="18"/>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办公电话</w:t>
            </w:r>
          </w:p>
        </w:tc>
        <w:tc>
          <w:tcPr>
            <w:tcW w:w="1763" w:type="dxa"/>
            <w:gridSpan w:val="2"/>
            <w:vAlign w:val="center"/>
          </w:tcPr>
          <w:p>
            <w:pPr>
              <w:spacing w:line="240" w:lineRule="auto"/>
              <w:rPr>
                <w:rFonts w:ascii="宋体" w:hAnsi="宋体" w:eastAsia="宋体" w:cs="Times New Roman"/>
                <w:sz w:val="21"/>
                <w:szCs w:val="21"/>
              </w:rPr>
            </w:pPr>
            <w:r>
              <w:rPr>
                <w:rFonts w:ascii="宋体" w:hAnsi="宋体" w:eastAsia="宋体" w:cs="Times New Roman"/>
                <w:sz w:val="21"/>
                <w:szCs w:val="21"/>
              </w:rPr>
              <w:t>023-65335655</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移动电话</w:t>
            </w:r>
          </w:p>
        </w:tc>
        <w:tc>
          <w:tcPr>
            <w:tcW w:w="1636" w:type="dxa"/>
            <w:vAlign w:val="center"/>
          </w:tcPr>
          <w:p>
            <w:pPr>
              <w:snapToGrid w:val="0"/>
              <w:spacing w:line="240" w:lineRule="auto"/>
              <w:rPr>
                <w:rFonts w:ascii="宋体" w:hAnsi="宋体" w:eastAsia="宋体" w:cs="Times New Roman"/>
                <w:sz w:val="21"/>
                <w:szCs w:val="21"/>
              </w:rPr>
            </w:pPr>
            <w:bookmarkStart w:id="19" w:name="_Hlk14786266"/>
            <w:r>
              <w:rPr>
                <w:rFonts w:ascii="宋体" w:hAnsi="宋体" w:eastAsia="宋体" w:cs="Times New Roman"/>
                <w:sz w:val="21"/>
                <w:szCs w:val="21"/>
              </w:rPr>
              <w:t>13908304920</w:t>
            </w:r>
            <w:bookmarkEnd w:id="19"/>
          </w:p>
        </w:tc>
      </w:tr>
      <w:bookmark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通讯地址</w:t>
            </w:r>
          </w:p>
        </w:tc>
        <w:tc>
          <w:tcPr>
            <w:tcW w:w="5318" w:type="dxa"/>
            <w:gridSpan w:val="5"/>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重庆市经济技术开发区江峡路</w:t>
            </w:r>
            <w:r>
              <w:rPr>
                <w:rFonts w:ascii="宋体" w:hAnsi="宋体" w:eastAsia="宋体" w:cs="Times New Roman"/>
                <w:sz w:val="21"/>
                <w:szCs w:val="21"/>
              </w:rPr>
              <w:t>8号天海星工业园17幢</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邮政编码</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40113</w:t>
            </w:r>
            <w:r>
              <w:rPr>
                <w:rFonts w:hint="eastAsia" w:ascii="宋体" w:hAnsi="宋体" w:eastAsia="宋体" w:cs="Times New Roman"/>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工作单位</w:t>
            </w:r>
          </w:p>
        </w:tc>
        <w:tc>
          <w:tcPr>
            <w:tcW w:w="5318" w:type="dxa"/>
            <w:gridSpan w:val="5"/>
            <w:vAlign w:val="center"/>
          </w:tcPr>
          <w:p>
            <w:pPr>
              <w:snapToGrid w:val="0"/>
              <w:spacing w:line="240" w:lineRule="auto"/>
              <w:rPr>
                <w:rFonts w:ascii="宋体" w:hAnsi="宋体" w:eastAsia="宋体" w:cs="Times New Roman"/>
                <w:sz w:val="21"/>
                <w:szCs w:val="21"/>
              </w:rPr>
            </w:pPr>
            <w:bookmarkStart w:id="20" w:name="_Hlk14786311"/>
            <w:r>
              <w:rPr>
                <w:rFonts w:hint="eastAsia" w:ascii="宋体" w:hAnsi="宋体" w:eastAsia="宋体" w:cs="Times New Roman"/>
                <w:sz w:val="21"/>
                <w:szCs w:val="21"/>
              </w:rPr>
              <w:t>重庆名希医疗器械有限公司</w:t>
            </w:r>
            <w:bookmarkEnd w:id="20"/>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行政职务</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二级单位</w:t>
            </w:r>
          </w:p>
        </w:tc>
        <w:tc>
          <w:tcPr>
            <w:tcW w:w="5318" w:type="dxa"/>
            <w:gridSpan w:val="5"/>
            <w:vAlign w:val="center"/>
          </w:tcPr>
          <w:p>
            <w:pPr>
              <w:snapToGrid w:val="0"/>
              <w:spacing w:line="240" w:lineRule="auto"/>
              <w:rPr>
                <w:rFonts w:ascii="宋体" w:hAnsi="宋体" w:eastAsia="宋体" w:cs="Times New Roman"/>
                <w:sz w:val="21"/>
                <w:szCs w:val="21"/>
              </w:rPr>
            </w:pP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政治面貌</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共产党员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37" w:type="dxa"/>
            <w:vMerge w:val="restart"/>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完成单位</w:t>
            </w:r>
          </w:p>
        </w:tc>
        <w:tc>
          <w:tcPr>
            <w:tcW w:w="5318" w:type="dxa"/>
            <w:gridSpan w:val="5"/>
            <w:vMerge w:val="restart"/>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sz w:val="21"/>
                <w:szCs w:val="21"/>
              </w:rPr>
              <w:t>重庆名希医疗器械有限公司</w:t>
            </w: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所在地</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337" w:type="dxa"/>
            <w:vMerge w:val="continue"/>
            <w:vAlign w:val="center"/>
          </w:tcPr>
          <w:p>
            <w:pPr>
              <w:spacing w:line="240" w:lineRule="auto"/>
              <w:jc w:val="center"/>
              <w:rPr>
                <w:rFonts w:ascii="宋体" w:hAnsi="宋体" w:eastAsia="宋体" w:cs="Times New Roman"/>
                <w:color w:val="000000"/>
                <w:sz w:val="21"/>
                <w:szCs w:val="21"/>
              </w:rPr>
            </w:pPr>
          </w:p>
        </w:tc>
        <w:tc>
          <w:tcPr>
            <w:tcW w:w="5318" w:type="dxa"/>
            <w:gridSpan w:val="5"/>
            <w:vMerge w:val="continue"/>
            <w:vAlign w:val="center"/>
          </w:tcPr>
          <w:p>
            <w:pPr>
              <w:snapToGrid w:val="0"/>
              <w:spacing w:line="240" w:lineRule="auto"/>
              <w:rPr>
                <w:rFonts w:ascii="宋体" w:hAnsi="宋体" w:eastAsia="宋体" w:cs="Times New Roman"/>
                <w:color w:val="000000"/>
                <w:sz w:val="21"/>
                <w:szCs w:val="21"/>
              </w:rPr>
            </w:pP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单位性质</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参加本</w:t>
            </w:r>
            <w:r>
              <w:rPr>
                <w:rFonts w:hint="eastAsia" w:ascii="Times New Roman" w:hAnsi="Times New Roman" w:eastAsia="宋体" w:cs="Times New Roman"/>
                <w:sz w:val="21"/>
                <w:szCs w:val="21"/>
              </w:rPr>
              <w:t>项目</w:t>
            </w:r>
            <w:r>
              <w:rPr>
                <w:rFonts w:hint="eastAsia" w:ascii="宋体" w:hAnsi="宋体" w:eastAsia="宋体" w:cs="Times New Roman"/>
                <w:sz w:val="21"/>
                <w:szCs w:val="21"/>
              </w:rPr>
              <w:t>起止时间</w:t>
            </w:r>
          </w:p>
        </w:tc>
        <w:tc>
          <w:tcPr>
            <w:tcW w:w="7303" w:type="dxa"/>
            <w:gridSpan w:val="6"/>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2014年01月01日至2016年07月27</w:t>
            </w:r>
            <w:r>
              <w:rPr>
                <w:rFonts w:hint="eastAsia" w:ascii="宋体" w:hAnsi="宋体" w:eastAsia="宋体" w:cs="Times New Roman"/>
                <w:sz w:val="21"/>
                <w:szCs w:val="21"/>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曾获省部级（含）以上科技奖励情况</w:t>
            </w:r>
          </w:p>
        </w:tc>
        <w:tc>
          <w:tcPr>
            <w:tcW w:w="7303" w:type="dxa"/>
            <w:gridSpan w:val="6"/>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中国人民解放军医疗成果二等奖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jc w:val="center"/>
        </w:trPr>
        <w:tc>
          <w:tcPr>
            <w:tcW w:w="9708" w:type="dxa"/>
            <w:gridSpan w:val="8"/>
          </w:tcPr>
          <w:p>
            <w:pPr>
              <w:spacing w:line="240" w:lineRule="auto"/>
              <w:rPr>
                <w:rFonts w:ascii="宋体" w:hAnsi="宋体" w:eastAsia="宋体" w:cs="Times New Roman"/>
                <w:sz w:val="21"/>
                <w:szCs w:val="21"/>
              </w:rPr>
            </w:pPr>
            <w:r>
              <w:rPr>
                <w:rFonts w:hint="eastAsia" w:ascii="宋体" w:hAnsi="宋体" w:eastAsia="宋体" w:cs="Times New Roman"/>
                <w:sz w:val="21"/>
                <w:szCs w:val="21"/>
              </w:rPr>
              <w:t>本人</w:t>
            </w:r>
            <w:r>
              <w:rPr>
                <w:rFonts w:ascii="宋体" w:hAnsi="宋体" w:eastAsia="宋体" w:cs="Times New Roman"/>
                <w:sz w:val="21"/>
                <w:szCs w:val="21"/>
              </w:rPr>
              <w:t>对本</w:t>
            </w:r>
            <w:r>
              <w:rPr>
                <w:rFonts w:hint="eastAsia" w:ascii="Times New Roman" w:hAnsi="Times New Roman" w:eastAsia="宋体" w:cs="Times New Roman"/>
                <w:sz w:val="21"/>
                <w:szCs w:val="21"/>
              </w:rPr>
              <w:t>项目</w:t>
            </w:r>
            <w:r>
              <w:rPr>
                <w:rFonts w:ascii="宋体" w:hAnsi="宋体" w:eastAsia="宋体" w:cs="Times New Roman"/>
                <w:sz w:val="21"/>
                <w:szCs w:val="21"/>
              </w:rPr>
              <w:t>主要学术贡献：</w:t>
            </w:r>
            <w:r>
              <w:rPr>
                <w:rFonts w:hint="eastAsia" w:ascii="宋体" w:hAnsi="宋体" w:eastAsia="宋体" w:cs="Times New Roman"/>
                <w:sz w:val="21"/>
                <w:szCs w:val="21"/>
              </w:rPr>
              <w:t>（限300字）</w:t>
            </w:r>
          </w:p>
          <w:p>
            <w:pPr>
              <w:spacing w:line="240" w:lineRule="auto"/>
              <w:rPr>
                <w:rFonts w:ascii="宋体" w:hAnsi="宋体" w:eastAsia="宋体" w:cs="Times New Roman"/>
                <w:sz w:val="21"/>
                <w:szCs w:val="21"/>
              </w:rPr>
            </w:pPr>
            <w:r>
              <w:rPr>
                <w:rFonts w:hint="eastAsia" w:ascii="宋体" w:hAnsi="宋体" w:eastAsia="宋体" w:cs="Times New Roman"/>
                <w:sz w:val="21"/>
                <w:szCs w:val="21"/>
              </w:rPr>
              <w:t>公司打破国外技术垄断，牵头确定获得脑氧饱和度</w:t>
            </w:r>
            <w:r>
              <w:rPr>
                <w:rFonts w:ascii="宋体" w:hAnsi="宋体" w:eastAsia="宋体" w:cs="Times New Roman"/>
                <w:sz w:val="21"/>
                <w:szCs w:val="21"/>
              </w:rPr>
              <w:t>(rSO2)的算法等研究方向。组织对“确保探测头红 外光采集电路精度”、“高精度恒流驱动双波长发光头获得高稳定度红外光”、“调整算法降低人体 组织对脑氧饱和度(rSO2)测量的影响”、“消除双波长发光元件自身特性差异造成的测量误差”等四 个关键技术进行了攻关；在“数据快速处理和连续显示，即时反应脑血氧变化，并可设定相对报警的 数值和范围”、“探测头考虑多次使用的设计，可有效降低患者经济负担”、“采用数据库存储管理 患者数据，方便管理查询和打印”等三个方面进行了技术</w:t>
            </w:r>
            <w:r>
              <w:rPr>
                <w:rFonts w:hint="eastAsia" w:ascii="宋体" w:hAnsi="宋体" w:eastAsia="宋体" w:cs="Times New Roman"/>
                <w:sz w:val="21"/>
                <w:szCs w:val="21"/>
              </w:rPr>
              <w:t>创新并成功研制出脑血氧无创监测仪而用于</w:t>
            </w:r>
            <w:r>
              <w:rPr>
                <w:rFonts w:ascii="宋体" w:hAnsi="宋体" w:eastAsia="宋体" w:cs="Times New Roman"/>
                <w:sz w:val="21"/>
                <w:szCs w:val="21"/>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3" w:hRule="atLeast"/>
          <w:jc w:val="center"/>
        </w:trPr>
        <w:tc>
          <w:tcPr>
            <w:tcW w:w="5379" w:type="dxa"/>
            <w:gridSpan w:val="5"/>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宋体"/>
                <w:b/>
                <w:bCs/>
                <w:kern w:val="0"/>
                <w:sz w:val="21"/>
                <w:szCs w:val="21"/>
              </w:rPr>
              <w:t>声明：</w:t>
            </w:r>
            <w:r>
              <w:rPr>
                <w:rFonts w:hint="eastAsia" w:ascii="宋体" w:hAnsi="宋体" w:eastAsia="宋体" w:cs="Times New Roman"/>
                <w:color w:val="000000"/>
                <w:sz w:val="21"/>
                <w:szCs w:val="21"/>
              </w:rPr>
              <w:t>本人同意完成人排名，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hint="eastAsia" w:ascii="宋体" w:hAnsi="宋体" w:eastAsia="宋体" w:cs="Times New Roman"/>
                <w:b/>
                <w:color w:val="000000"/>
                <w:sz w:val="21"/>
                <w:szCs w:val="21"/>
              </w:rPr>
              <w:t>该项目是本人本年度被提名的唯一项目。</w:t>
            </w:r>
            <w:r>
              <w:rPr>
                <w:rFonts w:hint="eastAsia" w:ascii="宋体" w:hAnsi="宋体" w:eastAsia="宋体" w:cs="Times New Roman"/>
                <w:color w:val="000000"/>
                <w:sz w:val="21"/>
                <w:szCs w:val="21"/>
              </w:rPr>
              <w:t>如有材料虚假或违纪行为，愿意承担相应责任并接受相应处理。如产生争议，保证积极配合调查处理工作。</w:t>
            </w:r>
          </w:p>
          <w:p>
            <w:pPr>
              <w:spacing w:line="240" w:lineRule="auto"/>
              <w:ind w:firstLine="1785" w:firstLineChars="850"/>
              <w:rPr>
                <w:rFonts w:ascii="宋体" w:hAnsi="宋体" w:eastAsia="宋体" w:cs="Times New Roman"/>
                <w:color w:val="000000"/>
                <w:sz w:val="21"/>
                <w:szCs w:val="21"/>
              </w:rPr>
            </w:pPr>
            <w:r>
              <w:rPr>
                <w:rFonts w:ascii="宋体" w:hAnsi="宋体" w:eastAsia="宋体" w:cs="Times New Roman"/>
                <w:color w:val="000000"/>
                <w:sz w:val="21"/>
                <w:szCs w:val="21"/>
              </w:rPr>
              <w:t>本人签名：</w:t>
            </w:r>
          </w:p>
          <w:p>
            <w:pPr>
              <w:spacing w:line="240" w:lineRule="auto"/>
              <w:ind w:firstLine="1785" w:firstLineChars="850"/>
              <w:rPr>
                <w:rFonts w:ascii="宋体" w:hAnsi="宋体" w:eastAsia="宋体" w:cs="Times New Roman"/>
                <w:color w:val="000000"/>
                <w:sz w:val="21"/>
                <w:szCs w:val="21"/>
              </w:rPr>
            </w:pPr>
          </w:p>
          <w:p>
            <w:pPr>
              <w:widowControl/>
              <w:wordWrap w:val="0"/>
              <w:spacing w:line="240" w:lineRule="auto"/>
              <w:jc w:val="right"/>
              <w:rPr>
                <w:rFonts w:ascii="宋体" w:hAnsi="宋体" w:eastAsia="宋体" w:cs="Times New Roman"/>
                <w:kern w:val="0"/>
                <w:sz w:val="21"/>
                <w:szCs w:val="21"/>
              </w:rPr>
            </w:pPr>
            <w:r>
              <w:rPr>
                <w:rFonts w:hint="eastAsia" w:ascii="宋体" w:hAnsi="宋体" w:eastAsia="宋体" w:cs="Times New Roman"/>
                <w:color w:val="000000"/>
                <w:kern w:val="0"/>
                <w:sz w:val="21"/>
                <w:szCs w:val="21"/>
              </w:rPr>
              <w:t xml:space="preserve">                   年    月    日</w:t>
            </w:r>
          </w:p>
        </w:tc>
        <w:tc>
          <w:tcPr>
            <w:tcW w:w="4329" w:type="dxa"/>
            <w:gridSpan w:val="3"/>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完成单位声明</w:t>
            </w:r>
            <w:r>
              <w:rPr>
                <w:rFonts w:hint="eastAsia" w:ascii="宋体" w:hAnsi="宋体" w:eastAsia="宋体" w:cs="Times New Roman"/>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工作单位声明</w:t>
            </w:r>
            <w:r>
              <w:rPr>
                <w:rFonts w:hint="eastAsia" w:ascii="宋体" w:hAnsi="宋体" w:eastAsia="宋体" w:cs="Times New Roman"/>
                <w:color w:val="000000"/>
                <w:sz w:val="21"/>
                <w:szCs w:val="21"/>
              </w:rPr>
              <w:t>：本单位对该完成人被提名无异议。</w:t>
            </w:r>
          </w:p>
          <w:p>
            <w:pPr>
              <w:spacing w:line="240" w:lineRule="auto"/>
              <w:rPr>
                <w:rFonts w:ascii="宋体" w:hAnsi="宋体" w:eastAsia="宋体" w:cs="Times New Roman"/>
                <w:color w:val="000000"/>
                <w:sz w:val="21"/>
                <w:szCs w:val="21"/>
              </w:rPr>
            </w:pPr>
          </w:p>
          <w:p>
            <w:pPr>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 xml:space="preserve">       单位（盖章）</w:t>
            </w:r>
          </w:p>
          <w:p>
            <w:pPr>
              <w:spacing w:line="240" w:lineRule="auto"/>
              <w:rPr>
                <w:rFonts w:ascii="宋体" w:hAnsi="宋体" w:eastAsia="宋体" w:cs="Times New Roman"/>
                <w:color w:val="000000"/>
                <w:sz w:val="21"/>
                <w:szCs w:val="21"/>
              </w:rPr>
            </w:pPr>
          </w:p>
          <w:p>
            <w:pPr>
              <w:widowControl/>
              <w:wordWrap w:val="0"/>
              <w:spacing w:line="240" w:lineRule="auto"/>
              <w:jc w:val="right"/>
              <w:rPr>
                <w:rFonts w:ascii="宋体" w:hAnsi="Times New Roman" w:eastAsia="宋体" w:cs="Times New Roman"/>
                <w:kern w:val="0"/>
                <w:sz w:val="21"/>
                <w:szCs w:val="21"/>
              </w:rPr>
            </w:pPr>
            <w:r>
              <w:rPr>
                <w:rFonts w:hint="eastAsia" w:ascii="宋体" w:hAnsi="宋体" w:eastAsia="宋体" w:cs="Times New Roman"/>
                <w:color w:val="000000"/>
                <w:kern w:val="0"/>
                <w:sz w:val="21"/>
                <w:szCs w:val="21"/>
              </w:rPr>
              <w:t xml:space="preserve">             年    月    日</w:t>
            </w:r>
          </w:p>
        </w:tc>
      </w:tr>
      <w:bookmarkEnd w:id="16"/>
    </w:tbl>
    <w:p>
      <w:pPr>
        <w:widowControl/>
        <w:spacing w:line="360" w:lineRule="auto"/>
        <w:jc w:val="center"/>
        <w:rPr>
          <w:rFonts w:ascii="Times New Roman" w:hAnsi="Times New Roman" w:eastAsia="黑体" w:cs="Times New Roman"/>
          <w:b/>
          <w:bCs/>
          <w:sz w:val="32"/>
          <w:szCs w:val="32"/>
        </w:rPr>
      </w:pPr>
    </w:p>
    <w:p>
      <w:pPr>
        <w:widowControl/>
        <w:spacing w:line="360" w:lineRule="auto"/>
        <w:jc w:val="center"/>
        <w:rPr>
          <w:rFonts w:ascii="Times New Roman" w:hAnsi="Times New Roman" w:eastAsia="黑体" w:cs="Times New Roman"/>
          <w:b/>
          <w:bCs/>
          <w:sz w:val="32"/>
          <w:szCs w:val="32"/>
        </w:rPr>
      </w:pPr>
      <w:r>
        <w:rPr>
          <w:rFonts w:hint="eastAsia" w:ascii="黑体" w:hAnsi="Times New Roman" w:eastAsia="黑体" w:cs="Times New Roman"/>
          <w:bCs/>
          <w:kern w:val="0"/>
          <w:sz w:val="30"/>
          <w:szCs w:val="30"/>
        </w:rPr>
        <w:t>八、主要完成人情况表</w:t>
      </w:r>
    </w:p>
    <w:tbl>
      <w:tblPr>
        <w:tblStyle w:val="2"/>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134"/>
        <w:gridCol w:w="1188"/>
        <w:gridCol w:w="1299"/>
        <w:gridCol w:w="487"/>
        <w:gridCol w:w="1276"/>
        <w:gridCol w:w="141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姓    名</w:t>
            </w:r>
          </w:p>
        </w:tc>
        <w:tc>
          <w:tcPr>
            <w:tcW w:w="2322"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颜识涵</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性    别</w:t>
            </w:r>
          </w:p>
        </w:tc>
        <w:tc>
          <w:tcPr>
            <w:tcW w:w="1763"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排    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身份证号</w:t>
            </w:r>
          </w:p>
          <w:p>
            <w:pPr>
              <w:spacing w:line="240" w:lineRule="auto"/>
              <w:jc w:val="center"/>
              <w:rPr>
                <w:rFonts w:ascii="宋体" w:hAnsi="宋体" w:eastAsia="宋体" w:cs="Times New Roman"/>
                <w:w w:val="80"/>
                <w:sz w:val="21"/>
                <w:szCs w:val="21"/>
              </w:rPr>
            </w:pPr>
            <w:r>
              <w:rPr>
                <w:rFonts w:hint="eastAsia" w:ascii="宋体" w:hAnsi="宋体" w:eastAsia="宋体" w:cs="Times New Roman"/>
                <w:w w:val="80"/>
                <w:sz w:val="21"/>
                <w:szCs w:val="21"/>
              </w:rPr>
              <w:t>（军官证号）</w:t>
            </w:r>
          </w:p>
        </w:tc>
        <w:tc>
          <w:tcPr>
            <w:tcW w:w="2322"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420984198512240050</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出生日期</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1985-12-24</w:t>
            </w:r>
          </w:p>
        </w:tc>
        <w:tc>
          <w:tcPr>
            <w:tcW w:w="1417" w:type="dxa"/>
            <w:vAlign w:val="center"/>
          </w:tcPr>
          <w:p>
            <w:pPr>
              <w:snapToGrid w:val="0"/>
              <w:spacing w:line="240" w:lineRule="auto"/>
              <w:jc w:val="center"/>
              <w:rPr>
                <w:rFonts w:ascii="宋体" w:hAnsi="宋体" w:eastAsia="宋体" w:cs="Times New Roman"/>
                <w:sz w:val="21"/>
                <w:szCs w:val="21"/>
              </w:rPr>
            </w:pPr>
            <w:r>
              <w:rPr>
                <w:rFonts w:hint="eastAsia" w:ascii="宋体" w:hAnsi="宋体" w:eastAsia="宋体" w:cs="Times New Roman"/>
                <w:sz w:val="21"/>
                <w:szCs w:val="21"/>
              </w:rPr>
              <w:t>民    族</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国    籍</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中国</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归国人员</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是</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归国时间</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2014-02-23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技术职称</w:t>
            </w:r>
          </w:p>
        </w:tc>
        <w:tc>
          <w:tcPr>
            <w:tcW w:w="2322" w:type="dxa"/>
            <w:gridSpan w:val="2"/>
            <w:vAlign w:val="center"/>
          </w:tcPr>
          <w:p>
            <w:pPr>
              <w:spacing w:line="240" w:lineRule="auto"/>
              <w:rPr>
                <w:rFonts w:hint="eastAsia" w:ascii="宋体" w:hAnsi="宋体" w:eastAsia="宋体" w:cs="Times New Roman"/>
                <w:sz w:val="21"/>
                <w:szCs w:val="21"/>
                <w:lang w:eastAsia="zh-CN"/>
              </w:rPr>
            </w:pPr>
            <w:r>
              <w:rPr>
                <w:rFonts w:hint="eastAsia" w:ascii="宋体" w:hAnsi="宋体" w:eastAsia="宋体" w:cs="Times New Roman"/>
                <w:sz w:val="21"/>
                <w:szCs w:val="21"/>
                <w:lang w:eastAsia="zh-CN"/>
              </w:rPr>
              <w:t>初级</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最高学历</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研究生</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毕业学校</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lang w:eastAsia="zh-CN"/>
              </w:rPr>
              <w:t>武汉大学</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毕业时间</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2008-01-10</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所学专业</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遗传学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电子信箱</w:t>
            </w:r>
          </w:p>
        </w:tc>
        <w:tc>
          <w:tcPr>
            <w:tcW w:w="2322" w:type="dxa"/>
            <w:gridSpan w:val="2"/>
            <w:vAlign w:val="center"/>
          </w:tcPr>
          <w:p>
            <w:pPr>
              <w:widowControl/>
              <w:spacing w:line="240" w:lineRule="auto"/>
              <w:rPr>
                <w:rFonts w:ascii="宋体" w:hAnsi="宋体"/>
                <w:kern w:val="0"/>
                <w:sz w:val="21"/>
                <w:szCs w:val="21"/>
              </w:rPr>
            </w:pPr>
            <w:r>
              <w:rPr>
                <w:rFonts w:ascii="宋体" w:hAnsi="宋体" w:eastAsia="宋体" w:cs="Times New Roman"/>
                <w:sz w:val="21"/>
                <w:szCs w:val="21"/>
              </w:rPr>
              <w:t>yanshihan@cigit.ac.cn</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办公电话</w:t>
            </w:r>
          </w:p>
        </w:tc>
        <w:tc>
          <w:tcPr>
            <w:tcW w:w="1763" w:type="dxa"/>
            <w:gridSpan w:val="2"/>
            <w:vAlign w:val="center"/>
          </w:tcPr>
          <w:p>
            <w:pPr>
              <w:widowControl/>
              <w:spacing w:line="240" w:lineRule="auto"/>
              <w:rPr>
                <w:rFonts w:ascii="宋体" w:hAnsi="宋体"/>
                <w:kern w:val="0"/>
                <w:sz w:val="21"/>
                <w:szCs w:val="21"/>
              </w:rPr>
            </w:pPr>
            <w:r>
              <w:rPr>
                <w:rFonts w:hint="eastAsia" w:ascii="宋体" w:hAnsi="宋体" w:eastAsia="宋体" w:cs="Times New Roman"/>
                <w:sz w:val="21"/>
                <w:szCs w:val="21"/>
              </w:rPr>
              <w:t>023-</w:t>
            </w:r>
            <w:r>
              <w:rPr>
                <w:rFonts w:ascii="宋体" w:hAnsi="宋体" w:eastAsia="宋体" w:cs="Times New Roman"/>
                <w:sz w:val="21"/>
                <w:szCs w:val="21"/>
              </w:rPr>
              <w:t>65935648</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移动电话</w:t>
            </w:r>
          </w:p>
        </w:tc>
        <w:tc>
          <w:tcPr>
            <w:tcW w:w="1636" w:type="dxa"/>
            <w:vAlign w:val="center"/>
          </w:tcPr>
          <w:p>
            <w:pPr>
              <w:widowControl/>
              <w:spacing w:line="240" w:lineRule="auto"/>
              <w:rPr>
                <w:rFonts w:ascii="宋体" w:hAnsi="宋体"/>
                <w:kern w:val="0"/>
                <w:sz w:val="21"/>
                <w:szCs w:val="21"/>
              </w:rPr>
            </w:pPr>
            <w:r>
              <w:rPr>
                <w:rFonts w:hint="eastAsia" w:ascii="宋体" w:hAnsi="宋体" w:eastAsia="宋体" w:cs="Times New Roman"/>
                <w:sz w:val="21"/>
                <w:szCs w:val="21"/>
              </w:rPr>
              <w:t>18580256124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通讯地址</w:t>
            </w:r>
          </w:p>
        </w:tc>
        <w:tc>
          <w:tcPr>
            <w:tcW w:w="5384" w:type="dxa"/>
            <w:gridSpan w:val="5"/>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重庆市北碚区方正大道</w:t>
            </w:r>
            <w:r>
              <w:rPr>
                <w:rFonts w:ascii="宋体" w:hAnsi="宋体" w:eastAsia="宋体" w:cs="Times New Roman"/>
                <w:sz w:val="21"/>
                <w:szCs w:val="21"/>
              </w:rPr>
              <w:t>266号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邮政编码</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400714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工作单位</w:t>
            </w:r>
          </w:p>
        </w:tc>
        <w:tc>
          <w:tcPr>
            <w:tcW w:w="5384"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中国科学院重庆绿色智能技术研究院</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行政职务</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二级单位</w:t>
            </w:r>
          </w:p>
        </w:tc>
        <w:tc>
          <w:tcPr>
            <w:tcW w:w="5384"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应用物理研究中心（筹）</w:t>
            </w:r>
            <w:r>
              <w:rPr>
                <w:rFonts w:ascii="宋体" w:hAnsi="宋体" w:eastAsia="宋体" w:cs="Times New Roman"/>
                <w:sz w:val="21"/>
                <w:szCs w:val="21"/>
              </w:rPr>
              <w:t>&amp; 重庆市高分三维动态成像</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政治面貌</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共产党员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271" w:type="dxa"/>
            <w:vMerge w:val="restart"/>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完成单位</w:t>
            </w:r>
          </w:p>
        </w:tc>
        <w:tc>
          <w:tcPr>
            <w:tcW w:w="5384" w:type="dxa"/>
            <w:gridSpan w:val="5"/>
            <w:vMerge w:val="restart"/>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sz w:val="21"/>
                <w:szCs w:val="21"/>
              </w:rPr>
              <w:t>中国科学院重庆绿色智能技术研究院</w:t>
            </w: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所在地</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271" w:type="dxa"/>
            <w:vMerge w:val="continue"/>
            <w:vAlign w:val="center"/>
          </w:tcPr>
          <w:p>
            <w:pPr>
              <w:spacing w:line="240" w:lineRule="auto"/>
              <w:jc w:val="center"/>
              <w:rPr>
                <w:rFonts w:ascii="宋体" w:hAnsi="宋体" w:eastAsia="宋体" w:cs="Times New Roman"/>
                <w:color w:val="000000"/>
                <w:sz w:val="21"/>
                <w:szCs w:val="21"/>
              </w:rPr>
            </w:pPr>
          </w:p>
        </w:tc>
        <w:tc>
          <w:tcPr>
            <w:tcW w:w="5384" w:type="dxa"/>
            <w:gridSpan w:val="5"/>
            <w:vMerge w:val="continue"/>
            <w:vAlign w:val="center"/>
          </w:tcPr>
          <w:p>
            <w:pPr>
              <w:snapToGrid w:val="0"/>
              <w:spacing w:line="240" w:lineRule="auto"/>
              <w:rPr>
                <w:rFonts w:ascii="宋体" w:hAnsi="宋体" w:eastAsia="宋体" w:cs="Times New Roman"/>
                <w:color w:val="000000"/>
                <w:sz w:val="21"/>
                <w:szCs w:val="21"/>
              </w:rPr>
            </w:pP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单位性质</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参加本</w:t>
            </w:r>
            <w:r>
              <w:rPr>
                <w:rFonts w:hint="eastAsia" w:ascii="Times New Roman" w:hAnsi="Times New Roman" w:eastAsia="宋体" w:cs="Times New Roman"/>
                <w:sz w:val="21"/>
                <w:szCs w:val="21"/>
              </w:rPr>
              <w:t>项目</w:t>
            </w:r>
            <w:r>
              <w:rPr>
                <w:rFonts w:hint="eastAsia" w:ascii="宋体" w:hAnsi="宋体" w:eastAsia="宋体" w:cs="Times New Roman"/>
                <w:sz w:val="21"/>
                <w:szCs w:val="21"/>
              </w:rPr>
              <w:t>起止时间</w:t>
            </w:r>
          </w:p>
        </w:tc>
        <w:tc>
          <w:tcPr>
            <w:tcW w:w="7303" w:type="dxa"/>
            <w:gridSpan w:val="6"/>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2014年02月01日至2016年07月29日</w:t>
            </w:r>
            <w:r>
              <w:rPr>
                <w:rFonts w:hint="eastAsia" w:ascii="宋体" w:hAnsi="宋体" w:eastAsia="宋体"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曾获省部级（含）以上科技奖励情况</w:t>
            </w:r>
          </w:p>
        </w:tc>
        <w:tc>
          <w:tcPr>
            <w:tcW w:w="7303" w:type="dxa"/>
            <w:gridSpan w:val="6"/>
            <w:vAlign w:val="center"/>
          </w:tcPr>
          <w:p>
            <w:pPr>
              <w:snapToGrid w:val="0"/>
              <w:spacing w:line="24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08" w:type="dxa"/>
            <w:gridSpan w:val="8"/>
          </w:tcPr>
          <w:p>
            <w:pPr>
              <w:spacing w:line="240" w:lineRule="auto"/>
              <w:rPr>
                <w:rFonts w:ascii="宋体" w:hAnsi="宋体" w:eastAsia="宋体" w:cs="Times New Roman"/>
                <w:sz w:val="21"/>
                <w:szCs w:val="21"/>
              </w:rPr>
            </w:pPr>
            <w:r>
              <w:rPr>
                <w:rFonts w:hint="eastAsia" w:ascii="宋体" w:hAnsi="宋体" w:eastAsia="宋体" w:cs="Times New Roman"/>
                <w:sz w:val="21"/>
                <w:szCs w:val="21"/>
              </w:rPr>
              <w:t>本人</w:t>
            </w:r>
            <w:r>
              <w:rPr>
                <w:rFonts w:ascii="宋体" w:hAnsi="宋体" w:eastAsia="宋体" w:cs="Times New Roman"/>
                <w:sz w:val="21"/>
                <w:szCs w:val="21"/>
              </w:rPr>
              <w:t>对本</w:t>
            </w:r>
            <w:r>
              <w:rPr>
                <w:rFonts w:hint="eastAsia" w:ascii="Times New Roman" w:hAnsi="Times New Roman" w:eastAsia="宋体" w:cs="Times New Roman"/>
                <w:sz w:val="21"/>
                <w:szCs w:val="21"/>
              </w:rPr>
              <w:t>项目</w:t>
            </w:r>
            <w:r>
              <w:rPr>
                <w:rFonts w:ascii="宋体" w:hAnsi="宋体" w:eastAsia="宋体" w:cs="Times New Roman"/>
                <w:sz w:val="21"/>
                <w:szCs w:val="21"/>
              </w:rPr>
              <w:t>主要学术贡献：</w:t>
            </w:r>
            <w:r>
              <w:rPr>
                <w:rFonts w:hint="eastAsia" w:ascii="宋体" w:hAnsi="宋体" w:eastAsia="宋体" w:cs="Times New Roman"/>
                <w:sz w:val="21"/>
                <w:szCs w:val="21"/>
              </w:rPr>
              <w:t>（限300字）</w:t>
            </w:r>
          </w:p>
          <w:p>
            <w:pPr>
              <w:spacing w:line="240" w:lineRule="auto"/>
              <w:rPr>
                <w:rFonts w:hint="eastAsia" w:ascii="宋体" w:hAnsi="宋体" w:eastAsia="宋体" w:cs="Times New Roman"/>
                <w:sz w:val="21"/>
                <w:szCs w:val="21"/>
              </w:rPr>
            </w:pPr>
            <w:r>
              <w:rPr>
                <w:rFonts w:hint="eastAsia" w:ascii="宋体" w:hAnsi="宋体" w:eastAsia="宋体" w:cs="Times New Roman"/>
                <w:sz w:val="21"/>
                <w:szCs w:val="21"/>
              </w:rPr>
              <w:t>针对胶质瘤侵袭性生长，边界不清的关键问题，协助李飞、徐德刚、王与烨、陈图南搭建双源</w:t>
            </w:r>
            <w:r>
              <w:rPr>
                <w:rFonts w:ascii="宋体" w:hAnsi="宋体" w:eastAsia="宋体" w:cs="Times New Roman"/>
                <w:sz w:val="21"/>
                <w:szCs w:val="21"/>
              </w:rPr>
              <w:t>CCD多光谱/偏振光谱成像系统及反射式医用太赫兹检测系统，进一步完善实验研究分析双源CCD多光谱/偏振光 谱成像系统及反射式医用太赫兹检测系统在脑胶质瘤边界定位及脑功能区精准定位的相关参数，协助 建立上述系统克服时间分辨率差及背景噪声高等问题。项目实施过程中分析并能提供研究结果，协助李飞、徐德刚、王与烨优化研究方案等。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jc w:val="center"/>
        </w:trPr>
        <w:tc>
          <w:tcPr>
            <w:tcW w:w="5379" w:type="dxa"/>
            <w:gridSpan w:val="5"/>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宋体"/>
                <w:b/>
                <w:bCs/>
                <w:kern w:val="0"/>
                <w:sz w:val="21"/>
                <w:szCs w:val="21"/>
              </w:rPr>
              <w:t>声明：</w:t>
            </w:r>
            <w:r>
              <w:rPr>
                <w:rFonts w:hint="eastAsia" w:ascii="宋体" w:hAnsi="宋体" w:eastAsia="宋体" w:cs="Times New Roman"/>
                <w:color w:val="000000"/>
                <w:sz w:val="21"/>
                <w:szCs w:val="21"/>
              </w:rPr>
              <w:t>本人同意完成人排名，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hint="eastAsia" w:ascii="宋体" w:hAnsi="宋体" w:eastAsia="宋体" w:cs="Times New Roman"/>
                <w:b/>
                <w:color w:val="000000"/>
                <w:sz w:val="21"/>
                <w:szCs w:val="21"/>
              </w:rPr>
              <w:t>该项目是本人本年度被提名的唯一项目。</w:t>
            </w:r>
            <w:r>
              <w:rPr>
                <w:rFonts w:hint="eastAsia" w:ascii="宋体" w:hAnsi="宋体" w:eastAsia="宋体" w:cs="Times New Roman"/>
                <w:color w:val="000000"/>
                <w:sz w:val="21"/>
                <w:szCs w:val="21"/>
              </w:rPr>
              <w:t>如有材料虚假或违纪行为，愿意承担相应责任并接受相应处理。如产生争议，保证积极配合调查处理工作。</w:t>
            </w:r>
          </w:p>
          <w:p>
            <w:pPr>
              <w:spacing w:line="240" w:lineRule="auto"/>
              <w:ind w:firstLine="1785" w:firstLineChars="850"/>
              <w:rPr>
                <w:rFonts w:ascii="宋体" w:hAnsi="宋体" w:eastAsia="宋体" w:cs="Times New Roman"/>
                <w:color w:val="000000"/>
                <w:sz w:val="21"/>
                <w:szCs w:val="21"/>
              </w:rPr>
            </w:pPr>
            <w:r>
              <w:rPr>
                <w:rFonts w:ascii="宋体" w:hAnsi="宋体" w:eastAsia="宋体" w:cs="Times New Roman"/>
                <w:color w:val="000000"/>
                <w:sz w:val="21"/>
                <w:szCs w:val="21"/>
              </w:rPr>
              <w:t>本人签名</w:t>
            </w:r>
          </w:p>
          <w:p>
            <w:pPr>
              <w:widowControl/>
              <w:wordWrap w:val="0"/>
              <w:spacing w:line="240" w:lineRule="auto"/>
              <w:jc w:val="right"/>
              <w:rPr>
                <w:rFonts w:ascii="宋体" w:hAnsi="宋体" w:eastAsia="宋体" w:cs="Times New Roman"/>
                <w:kern w:val="0"/>
                <w:sz w:val="21"/>
                <w:szCs w:val="21"/>
              </w:rPr>
            </w:pPr>
            <w:r>
              <w:rPr>
                <w:rFonts w:hint="eastAsia" w:ascii="宋体" w:hAnsi="宋体" w:eastAsia="宋体" w:cs="Times New Roman"/>
                <w:color w:val="000000"/>
                <w:kern w:val="0"/>
                <w:sz w:val="21"/>
                <w:szCs w:val="21"/>
              </w:rPr>
              <w:t xml:space="preserve">                   年    月    日</w:t>
            </w:r>
          </w:p>
        </w:tc>
        <w:tc>
          <w:tcPr>
            <w:tcW w:w="4329" w:type="dxa"/>
            <w:gridSpan w:val="3"/>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完成单位声明</w:t>
            </w:r>
            <w:r>
              <w:rPr>
                <w:rFonts w:hint="eastAsia" w:ascii="宋体" w:hAnsi="宋体" w:eastAsia="宋体" w:cs="Times New Roman"/>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line="240" w:lineRule="auto"/>
              <w:ind w:firstLine="422" w:firstLineChars="200"/>
              <w:rPr>
                <w:rFonts w:hint="eastAsia" w:ascii="宋体" w:hAnsi="宋体" w:eastAsia="宋体" w:cs="Times New Roman"/>
                <w:color w:val="000000"/>
                <w:sz w:val="21"/>
                <w:szCs w:val="21"/>
              </w:rPr>
            </w:pPr>
            <w:r>
              <w:rPr>
                <w:rFonts w:hint="eastAsia" w:ascii="宋体" w:hAnsi="宋体" w:eastAsia="宋体" w:cs="Times New Roman"/>
                <w:b/>
                <w:color w:val="000000"/>
                <w:sz w:val="21"/>
                <w:szCs w:val="21"/>
              </w:rPr>
              <w:t>工作单位声明</w:t>
            </w:r>
            <w:r>
              <w:rPr>
                <w:rFonts w:hint="eastAsia" w:ascii="宋体" w:hAnsi="宋体" w:eastAsia="宋体" w:cs="Times New Roman"/>
                <w:color w:val="000000"/>
                <w:sz w:val="21"/>
                <w:szCs w:val="21"/>
              </w:rPr>
              <w:t>：本单位对该完成人被提名无异议。</w:t>
            </w:r>
          </w:p>
          <w:p>
            <w:pPr>
              <w:spacing w:line="240" w:lineRule="auto"/>
              <w:ind w:firstLine="630" w:firstLineChars="300"/>
              <w:rPr>
                <w:rFonts w:ascii="宋体" w:hAnsi="宋体" w:eastAsia="宋体" w:cs="Times New Roman"/>
                <w:color w:val="000000"/>
                <w:sz w:val="21"/>
                <w:szCs w:val="21"/>
              </w:rPr>
            </w:pPr>
            <w:r>
              <w:rPr>
                <w:rFonts w:hint="eastAsia" w:ascii="宋体" w:hAnsi="宋体" w:eastAsia="宋体" w:cs="Times New Roman"/>
                <w:color w:val="000000"/>
                <w:sz w:val="21"/>
                <w:szCs w:val="21"/>
              </w:rPr>
              <w:t xml:space="preserve"> 单位（盖章）</w:t>
            </w:r>
          </w:p>
          <w:p>
            <w:pPr>
              <w:widowControl/>
              <w:wordWrap w:val="0"/>
              <w:spacing w:line="240" w:lineRule="auto"/>
              <w:jc w:val="right"/>
              <w:rPr>
                <w:rFonts w:ascii="宋体" w:hAnsi="Times New Roman" w:eastAsia="宋体" w:cs="Times New Roman"/>
                <w:kern w:val="0"/>
                <w:sz w:val="21"/>
                <w:szCs w:val="21"/>
              </w:rPr>
            </w:pPr>
            <w:r>
              <w:rPr>
                <w:rFonts w:hint="eastAsia" w:ascii="宋体" w:hAnsi="宋体" w:eastAsia="宋体" w:cs="Times New Roman"/>
                <w:color w:val="000000"/>
                <w:kern w:val="0"/>
                <w:sz w:val="21"/>
                <w:szCs w:val="21"/>
              </w:rPr>
              <w:t xml:space="preserve">             年    月    日</w:t>
            </w:r>
          </w:p>
        </w:tc>
      </w:tr>
    </w:tbl>
    <w:p>
      <w:pPr>
        <w:widowControl/>
        <w:spacing w:line="360" w:lineRule="auto"/>
        <w:jc w:val="center"/>
        <w:rPr>
          <w:rFonts w:hint="eastAsia" w:ascii="黑体" w:hAnsi="Times New Roman" w:eastAsia="黑体" w:cs="Times New Roman"/>
          <w:bCs/>
          <w:kern w:val="0"/>
          <w:sz w:val="30"/>
          <w:szCs w:val="30"/>
        </w:rPr>
      </w:pPr>
    </w:p>
    <w:p>
      <w:pPr>
        <w:widowControl/>
        <w:spacing w:line="360" w:lineRule="auto"/>
        <w:jc w:val="center"/>
        <w:rPr>
          <w:rFonts w:ascii="Times New Roman" w:hAnsi="Times New Roman" w:eastAsia="黑体" w:cs="Times New Roman"/>
          <w:b/>
          <w:bCs/>
          <w:sz w:val="32"/>
          <w:szCs w:val="32"/>
        </w:rPr>
      </w:pPr>
      <w:r>
        <w:rPr>
          <w:rFonts w:hint="eastAsia" w:ascii="黑体" w:hAnsi="Times New Roman" w:eastAsia="黑体" w:cs="Times New Roman"/>
          <w:bCs/>
          <w:kern w:val="0"/>
          <w:sz w:val="30"/>
          <w:szCs w:val="30"/>
        </w:rPr>
        <w:t>八、主要完成人情况表</w:t>
      </w:r>
    </w:p>
    <w:tbl>
      <w:tblPr>
        <w:tblStyle w:val="2"/>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134"/>
        <w:gridCol w:w="1188"/>
        <w:gridCol w:w="1299"/>
        <w:gridCol w:w="487"/>
        <w:gridCol w:w="1276"/>
        <w:gridCol w:w="141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姓    名</w:t>
            </w:r>
          </w:p>
        </w:tc>
        <w:tc>
          <w:tcPr>
            <w:tcW w:w="2322"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尹怡</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性    别</w:t>
            </w:r>
          </w:p>
        </w:tc>
        <w:tc>
          <w:tcPr>
            <w:tcW w:w="1763"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排    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身份证号</w:t>
            </w:r>
          </w:p>
          <w:p>
            <w:pPr>
              <w:spacing w:line="240" w:lineRule="auto"/>
              <w:jc w:val="center"/>
              <w:rPr>
                <w:rFonts w:ascii="宋体" w:hAnsi="宋体" w:eastAsia="宋体" w:cs="Times New Roman"/>
                <w:w w:val="80"/>
                <w:sz w:val="21"/>
                <w:szCs w:val="21"/>
              </w:rPr>
            </w:pPr>
            <w:r>
              <w:rPr>
                <w:rFonts w:hint="eastAsia" w:ascii="宋体" w:hAnsi="宋体" w:eastAsia="宋体" w:cs="Times New Roman"/>
                <w:w w:val="80"/>
                <w:sz w:val="21"/>
                <w:szCs w:val="21"/>
              </w:rPr>
              <w:t>（军官证号）</w:t>
            </w:r>
          </w:p>
        </w:tc>
        <w:tc>
          <w:tcPr>
            <w:tcW w:w="2322"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362201198804081211</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出生日期</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1988-04-08</w:t>
            </w:r>
          </w:p>
        </w:tc>
        <w:tc>
          <w:tcPr>
            <w:tcW w:w="1417" w:type="dxa"/>
            <w:vAlign w:val="center"/>
          </w:tcPr>
          <w:p>
            <w:pPr>
              <w:snapToGrid w:val="0"/>
              <w:spacing w:line="240" w:lineRule="auto"/>
              <w:jc w:val="center"/>
              <w:rPr>
                <w:rFonts w:ascii="宋体" w:hAnsi="宋体" w:eastAsia="宋体" w:cs="Times New Roman"/>
                <w:sz w:val="21"/>
                <w:szCs w:val="21"/>
              </w:rPr>
            </w:pPr>
            <w:r>
              <w:rPr>
                <w:rFonts w:hint="eastAsia" w:ascii="宋体" w:hAnsi="宋体" w:eastAsia="宋体" w:cs="Times New Roman"/>
                <w:sz w:val="21"/>
                <w:szCs w:val="21"/>
              </w:rPr>
              <w:t>民    族</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国    籍</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中国</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归国人员</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归国时间</w:t>
            </w:r>
          </w:p>
        </w:tc>
        <w:tc>
          <w:tcPr>
            <w:tcW w:w="1636" w:type="dxa"/>
            <w:vAlign w:val="center"/>
          </w:tcPr>
          <w:p>
            <w:pPr>
              <w:snapToGrid w:val="0"/>
              <w:spacing w:line="24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技术职称</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中级</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最高学历</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研究生</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毕业学校</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第三军医大学</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毕业时间</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2013-06-30</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所学专业</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电子信箱</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neuroyin@163.com</w:t>
            </w:r>
          </w:p>
          <w:p>
            <w:pPr>
              <w:widowControl/>
              <w:spacing w:line="240" w:lineRule="auto"/>
              <w:rPr>
                <w:rFonts w:ascii="宋体" w:hAnsi="宋体"/>
                <w:kern w:val="0"/>
                <w:sz w:val="21"/>
                <w:szCs w:val="21"/>
              </w:rPr>
            </w:pP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办公电话</w:t>
            </w:r>
          </w:p>
        </w:tc>
        <w:tc>
          <w:tcPr>
            <w:tcW w:w="1763"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02368765265</w:t>
            </w:r>
          </w:p>
          <w:p>
            <w:pPr>
              <w:widowControl/>
              <w:spacing w:line="240" w:lineRule="auto"/>
              <w:rPr>
                <w:rFonts w:ascii="宋体" w:hAnsi="宋体"/>
                <w:kern w:val="0"/>
                <w:sz w:val="21"/>
                <w:szCs w:val="21"/>
              </w:rPr>
            </w:pP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移动电话</w:t>
            </w:r>
          </w:p>
        </w:tc>
        <w:tc>
          <w:tcPr>
            <w:tcW w:w="1636" w:type="dxa"/>
            <w:vAlign w:val="center"/>
          </w:tcPr>
          <w:p>
            <w:pPr>
              <w:widowControl/>
              <w:spacing w:line="240" w:lineRule="auto"/>
              <w:rPr>
                <w:rFonts w:ascii="宋体" w:hAnsi="宋体"/>
                <w:kern w:val="0"/>
                <w:sz w:val="21"/>
                <w:szCs w:val="21"/>
              </w:rPr>
            </w:pPr>
            <w:r>
              <w:rPr>
                <w:rFonts w:hint="eastAsia" w:ascii="宋体" w:hAnsi="宋体" w:eastAsia="宋体" w:cs="Times New Roman"/>
                <w:sz w:val="21"/>
                <w:szCs w:val="21"/>
              </w:rPr>
              <w:t>18502348122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通讯地址</w:t>
            </w:r>
          </w:p>
        </w:tc>
        <w:tc>
          <w:tcPr>
            <w:tcW w:w="5384" w:type="dxa"/>
            <w:gridSpan w:val="5"/>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重庆市沙坪坝区高滩岩正街</w:t>
            </w:r>
            <w:r>
              <w:rPr>
                <w:rFonts w:ascii="宋体" w:hAnsi="宋体" w:eastAsia="宋体" w:cs="Times New Roman"/>
                <w:sz w:val="21"/>
                <w:szCs w:val="21"/>
              </w:rPr>
              <w:t>30号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邮政编码</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400</w:t>
            </w:r>
            <w:r>
              <w:rPr>
                <w:rFonts w:hint="eastAsia" w:ascii="宋体" w:hAnsi="宋体" w:eastAsia="宋体" w:cs="Times New Roman"/>
                <w:sz w:val="21"/>
                <w:szCs w:val="21"/>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工作单位</w:t>
            </w:r>
          </w:p>
        </w:tc>
        <w:tc>
          <w:tcPr>
            <w:tcW w:w="5384"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中国人民解放军陆军军医大学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行政职务</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二级单位</w:t>
            </w:r>
          </w:p>
        </w:tc>
        <w:tc>
          <w:tcPr>
            <w:tcW w:w="5384" w:type="dxa"/>
            <w:gridSpan w:val="5"/>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第一附属医院神经外科</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政治面貌</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共产党员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271" w:type="dxa"/>
            <w:vMerge w:val="restart"/>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完成单位</w:t>
            </w:r>
          </w:p>
        </w:tc>
        <w:tc>
          <w:tcPr>
            <w:tcW w:w="5384" w:type="dxa"/>
            <w:gridSpan w:val="5"/>
            <w:vMerge w:val="restart"/>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sz w:val="21"/>
                <w:szCs w:val="21"/>
              </w:rPr>
              <w:t>中国人民解放军陆军军医大学</w:t>
            </w: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所在地</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271" w:type="dxa"/>
            <w:vMerge w:val="continue"/>
            <w:vAlign w:val="center"/>
          </w:tcPr>
          <w:p>
            <w:pPr>
              <w:spacing w:line="240" w:lineRule="auto"/>
              <w:jc w:val="center"/>
              <w:rPr>
                <w:rFonts w:ascii="宋体" w:hAnsi="宋体" w:eastAsia="宋体" w:cs="Times New Roman"/>
                <w:color w:val="000000"/>
                <w:sz w:val="21"/>
                <w:szCs w:val="21"/>
              </w:rPr>
            </w:pPr>
          </w:p>
        </w:tc>
        <w:tc>
          <w:tcPr>
            <w:tcW w:w="5384" w:type="dxa"/>
            <w:gridSpan w:val="5"/>
            <w:vMerge w:val="continue"/>
            <w:vAlign w:val="center"/>
          </w:tcPr>
          <w:p>
            <w:pPr>
              <w:snapToGrid w:val="0"/>
              <w:spacing w:line="240" w:lineRule="auto"/>
              <w:rPr>
                <w:rFonts w:ascii="宋体" w:hAnsi="宋体" w:eastAsia="宋体" w:cs="Times New Roman"/>
                <w:color w:val="000000"/>
                <w:sz w:val="21"/>
                <w:szCs w:val="21"/>
              </w:rPr>
            </w:pP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单位性质</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参加本</w:t>
            </w:r>
            <w:r>
              <w:rPr>
                <w:rFonts w:hint="eastAsia" w:ascii="Times New Roman" w:hAnsi="Times New Roman" w:eastAsia="宋体" w:cs="Times New Roman"/>
                <w:sz w:val="21"/>
                <w:szCs w:val="21"/>
              </w:rPr>
              <w:t>项目</w:t>
            </w:r>
            <w:r>
              <w:rPr>
                <w:rFonts w:hint="eastAsia" w:ascii="宋体" w:hAnsi="宋体" w:eastAsia="宋体" w:cs="Times New Roman"/>
                <w:sz w:val="21"/>
                <w:szCs w:val="21"/>
              </w:rPr>
              <w:t>起止时间</w:t>
            </w:r>
          </w:p>
        </w:tc>
        <w:tc>
          <w:tcPr>
            <w:tcW w:w="7303" w:type="dxa"/>
            <w:gridSpan w:val="6"/>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2009年07月07日至2016年07月12日</w:t>
            </w:r>
            <w:r>
              <w:rPr>
                <w:rFonts w:hint="eastAsia" w:ascii="宋体" w:hAnsi="宋体" w:eastAsia="宋体"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曾获省部级（含）以上科技奖励情况</w:t>
            </w:r>
          </w:p>
        </w:tc>
        <w:tc>
          <w:tcPr>
            <w:tcW w:w="7303" w:type="dxa"/>
            <w:gridSpan w:val="6"/>
            <w:vAlign w:val="center"/>
          </w:tcPr>
          <w:p>
            <w:pPr>
              <w:snapToGrid w:val="0"/>
              <w:spacing w:line="24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jc w:val="center"/>
        </w:trPr>
        <w:tc>
          <w:tcPr>
            <w:tcW w:w="9708" w:type="dxa"/>
            <w:gridSpan w:val="8"/>
          </w:tcPr>
          <w:p>
            <w:pPr>
              <w:spacing w:line="240" w:lineRule="auto"/>
              <w:rPr>
                <w:rFonts w:ascii="宋体" w:hAnsi="宋体" w:eastAsia="宋体" w:cs="Times New Roman"/>
                <w:sz w:val="21"/>
                <w:szCs w:val="21"/>
              </w:rPr>
            </w:pPr>
            <w:r>
              <w:rPr>
                <w:rFonts w:hint="eastAsia" w:ascii="宋体" w:hAnsi="宋体" w:eastAsia="宋体" w:cs="Times New Roman"/>
                <w:sz w:val="21"/>
                <w:szCs w:val="21"/>
              </w:rPr>
              <w:t>本人</w:t>
            </w:r>
            <w:r>
              <w:rPr>
                <w:rFonts w:ascii="宋体" w:hAnsi="宋体" w:eastAsia="宋体" w:cs="Times New Roman"/>
                <w:sz w:val="21"/>
                <w:szCs w:val="21"/>
              </w:rPr>
              <w:t>对本</w:t>
            </w:r>
            <w:r>
              <w:rPr>
                <w:rFonts w:hint="eastAsia" w:ascii="Times New Roman" w:hAnsi="Times New Roman" w:eastAsia="宋体" w:cs="Times New Roman"/>
                <w:sz w:val="21"/>
                <w:szCs w:val="21"/>
              </w:rPr>
              <w:t>项目</w:t>
            </w:r>
            <w:r>
              <w:rPr>
                <w:rFonts w:ascii="宋体" w:hAnsi="宋体" w:eastAsia="宋体" w:cs="Times New Roman"/>
                <w:sz w:val="21"/>
                <w:szCs w:val="21"/>
              </w:rPr>
              <w:t>主要学术贡献：</w:t>
            </w:r>
            <w:r>
              <w:rPr>
                <w:rFonts w:hint="eastAsia" w:ascii="宋体" w:hAnsi="宋体" w:eastAsia="宋体" w:cs="Times New Roman"/>
                <w:sz w:val="21"/>
                <w:szCs w:val="21"/>
              </w:rPr>
              <w:t>（限300字）</w:t>
            </w:r>
          </w:p>
          <w:p>
            <w:pPr>
              <w:spacing w:line="240" w:lineRule="auto"/>
              <w:rPr>
                <w:rFonts w:hint="eastAsia" w:ascii="宋体" w:hAnsi="宋体" w:eastAsia="宋体" w:cs="Times New Roman"/>
                <w:sz w:val="21"/>
                <w:szCs w:val="21"/>
              </w:rPr>
            </w:pPr>
            <w:r>
              <w:rPr>
                <w:rFonts w:hint="eastAsia" w:ascii="宋体" w:hAnsi="宋体" w:eastAsia="宋体" w:cs="Times New Roman"/>
                <w:sz w:val="21"/>
                <w:szCs w:val="21"/>
              </w:rPr>
              <w:t>针对胶质瘤侵袭性生长、边界不清的基本特点，协助吴南完善研究方案并进行相关研究。首次发现生</w:t>
            </w:r>
            <w:r>
              <w:rPr>
                <w:rFonts w:ascii="宋体" w:hAnsi="宋体" w:eastAsia="宋体" w:cs="Times New Roman"/>
                <w:sz w:val="21"/>
                <w:szCs w:val="21"/>
              </w:rPr>
              <w:t xml:space="preserve"> 物电场不仅具有抑制脑胶质瘤细胞生长的作用，在改变电场参数的情况下还可诱导胶质瘤细胞定向迁移，从而缩小胶质瘤的侵袭范围；建立了国内首套体外交变电场治疗脑胶质瘤的装置，明确了其敏感参数；创新地将生物电场应用于脑胶质瘤的抗侵袭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3" w:hRule="atLeast"/>
          <w:jc w:val="center"/>
        </w:trPr>
        <w:tc>
          <w:tcPr>
            <w:tcW w:w="5379" w:type="dxa"/>
            <w:gridSpan w:val="5"/>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宋体"/>
                <w:b/>
                <w:bCs/>
                <w:kern w:val="0"/>
                <w:sz w:val="21"/>
                <w:szCs w:val="21"/>
              </w:rPr>
              <w:t>声明：</w:t>
            </w:r>
            <w:r>
              <w:rPr>
                <w:rFonts w:hint="eastAsia" w:ascii="宋体" w:hAnsi="宋体" w:eastAsia="宋体" w:cs="Times New Roman"/>
                <w:color w:val="000000"/>
                <w:sz w:val="21"/>
                <w:szCs w:val="21"/>
              </w:rPr>
              <w:t>本人同意完成人排名，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hint="eastAsia" w:ascii="宋体" w:hAnsi="宋体" w:eastAsia="宋体" w:cs="Times New Roman"/>
                <w:b/>
                <w:color w:val="000000"/>
                <w:sz w:val="21"/>
                <w:szCs w:val="21"/>
              </w:rPr>
              <w:t>该项目是本人本年度被提名的唯一项目。</w:t>
            </w:r>
            <w:r>
              <w:rPr>
                <w:rFonts w:hint="eastAsia" w:ascii="宋体" w:hAnsi="宋体" w:eastAsia="宋体" w:cs="Times New Roman"/>
                <w:color w:val="000000"/>
                <w:sz w:val="21"/>
                <w:szCs w:val="21"/>
              </w:rPr>
              <w:t>如有材料虚假或违纪行为，愿意承担相应责任并接受相应处理。如产生争议，保证积极配合调查处理工作。</w:t>
            </w:r>
          </w:p>
          <w:p>
            <w:pPr>
              <w:spacing w:line="240" w:lineRule="auto"/>
              <w:ind w:firstLine="1785" w:firstLineChars="850"/>
              <w:rPr>
                <w:rFonts w:ascii="宋体" w:hAnsi="宋体" w:eastAsia="宋体" w:cs="Times New Roman"/>
                <w:color w:val="000000"/>
                <w:sz w:val="21"/>
                <w:szCs w:val="21"/>
              </w:rPr>
            </w:pPr>
            <w:r>
              <w:rPr>
                <w:rFonts w:ascii="宋体" w:hAnsi="宋体" w:eastAsia="宋体" w:cs="Times New Roman"/>
                <w:color w:val="000000"/>
                <w:sz w:val="21"/>
                <w:szCs w:val="21"/>
              </w:rPr>
              <w:t>本人签名：</w:t>
            </w:r>
          </w:p>
          <w:p>
            <w:pPr>
              <w:spacing w:line="240" w:lineRule="auto"/>
              <w:ind w:firstLine="1785" w:firstLineChars="850"/>
              <w:rPr>
                <w:rFonts w:ascii="宋体" w:hAnsi="宋体" w:eastAsia="宋体" w:cs="Times New Roman"/>
                <w:color w:val="000000"/>
                <w:sz w:val="21"/>
                <w:szCs w:val="21"/>
              </w:rPr>
            </w:pPr>
          </w:p>
          <w:p>
            <w:pPr>
              <w:widowControl/>
              <w:wordWrap w:val="0"/>
              <w:spacing w:line="240" w:lineRule="auto"/>
              <w:jc w:val="right"/>
              <w:rPr>
                <w:rFonts w:ascii="宋体" w:hAnsi="宋体" w:eastAsia="宋体" w:cs="Times New Roman"/>
                <w:kern w:val="0"/>
                <w:sz w:val="21"/>
                <w:szCs w:val="21"/>
              </w:rPr>
            </w:pPr>
            <w:r>
              <w:rPr>
                <w:rFonts w:hint="eastAsia" w:ascii="宋体" w:hAnsi="宋体" w:eastAsia="宋体" w:cs="Times New Roman"/>
                <w:color w:val="000000"/>
                <w:kern w:val="0"/>
                <w:sz w:val="21"/>
                <w:szCs w:val="21"/>
              </w:rPr>
              <w:t xml:space="preserve">                   年    月    日</w:t>
            </w:r>
          </w:p>
        </w:tc>
        <w:tc>
          <w:tcPr>
            <w:tcW w:w="4329" w:type="dxa"/>
            <w:gridSpan w:val="3"/>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完成单位声明</w:t>
            </w:r>
            <w:r>
              <w:rPr>
                <w:rFonts w:hint="eastAsia" w:ascii="宋体" w:hAnsi="宋体" w:eastAsia="宋体" w:cs="Times New Roman"/>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工作单位声明</w:t>
            </w:r>
            <w:r>
              <w:rPr>
                <w:rFonts w:hint="eastAsia" w:ascii="宋体" w:hAnsi="宋体" w:eastAsia="宋体" w:cs="Times New Roman"/>
                <w:color w:val="000000"/>
                <w:sz w:val="21"/>
                <w:szCs w:val="21"/>
              </w:rPr>
              <w:t>：本单位对该完成人被提名无异议。</w:t>
            </w:r>
          </w:p>
          <w:p>
            <w:pPr>
              <w:spacing w:line="240" w:lineRule="auto"/>
              <w:rPr>
                <w:rFonts w:ascii="宋体" w:hAnsi="宋体" w:eastAsia="宋体" w:cs="Times New Roman"/>
                <w:color w:val="000000"/>
                <w:sz w:val="21"/>
                <w:szCs w:val="21"/>
              </w:rPr>
            </w:pPr>
          </w:p>
          <w:p>
            <w:pPr>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 xml:space="preserve">       单位（盖章）</w:t>
            </w:r>
          </w:p>
          <w:p>
            <w:pPr>
              <w:spacing w:line="240" w:lineRule="auto"/>
              <w:rPr>
                <w:rFonts w:ascii="宋体" w:hAnsi="宋体" w:eastAsia="宋体" w:cs="Times New Roman"/>
                <w:color w:val="000000"/>
                <w:sz w:val="21"/>
                <w:szCs w:val="21"/>
              </w:rPr>
            </w:pPr>
          </w:p>
          <w:p>
            <w:pPr>
              <w:widowControl/>
              <w:wordWrap w:val="0"/>
              <w:spacing w:line="240" w:lineRule="auto"/>
              <w:jc w:val="right"/>
              <w:rPr>
                <w:rFonts w:ascii="宋体" w:hAnsi="Times New Roman" w:eastAsia="宋体" w:cs="Times New Roman"/>
                <w:kern w:val="0"/>
                <w:sz w:val="21"/>
                <w:szCs w:val="21"/>
              </w:rPr>
            </w:pPr>
            <w:r>
              <w:rPr>
                <w:rFonts w:hint="eastAsia" w:ascii="宋体" w:hAnsi="宋体" w:eastAsia="宋体" w:cs="Times New Roman"/>
                <w:color w:val="000000"/>
                <w:kern w:val="0"/>
                <w:sz w:val="21"/>
                <w:szCs w:val="21"/>
              </w:rPr>
              <w:t xml:space="preserve">             年    月    日</w:t>
            </w:r>
          </w:p>
        </w:tc>
      </w:tr>
    </w:tbl>
    <w:p>
      <w:pPr>
        <w:widowControl/>
        <w:spacing w:line="360" w:lineRule="auto"/>
        <w:jc w:val="center"/>
        <w:rPr>
          <w:rFonts w:ascii="Times New Roman" w:hAnsi="Times New Roman" w:eastAsia="黑体" w:cs="Times New Roman"/>
          <w:b/>
          <w:bCs/>
          <w:sz w:val="32"/>
          <w:szCs w:val="32"/>
        </w:rPr>
      </w:pPr>
    </w:p>
    <w:p>
      <w:pPr>
        <w:widowControl/>
        <w:spacing w:line="360" w:lineRule="auto"/>
        <w:jc w:val="center"/>
        <w:rPr>
          <w:rFonts w:ascii="Times New Roman" w:hAnsi="Times New Roman" w:eastAsia="黑体" w:cs="Times New Roman"/>
          <w:b/>
          <w:bCs/>
          <w:sz w:val="32"/>
          <w:szCs w:val="32"/>
        </w:rPr>
      </w:pPr>
      <w:bookmarkStart w:id="21" w:name="_Hlk14783206"/>
      <w:r>
        <w:rPr>
          <w:rFonts w:hint="eastAsia" w:ascii="黑体" w:hAnsi="Times New Roman" w:eastAsia="黑体" w:cs="Times New Roman"/>
          <w:bCs/>
          <w:kern w:val="0"/>
          <w:sz w:val="30"/>
          <w:szCs w:val="30"/>
        </w:rPr>
        <w:t>八、主要完成人情况表</w:t>
      </w:r>
    </w:p>
    <w:tbl>
      <w:tblPr>
        <w:tblStyle w:val="2"/>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134"/>
        <w:gridCol w:w="1188"/>
        <w:gridCol w:w="1299"/>
        <w:gridCol w:w="487"/>
        <w:gridCol w:w="1276"/>
        <w:gridCol w:w="141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姓    名</w:t>
            </w:r>
          </w:p>
        </w:tc>
        <w:tc>
          <w:tcPr>
            <w:tcW w:w="2322"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胡胜利</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性    别</w:t>
            </w:r>
          </w:p>
        </w:tc>
        <w:tc>
          <w:tcPr>
            <w:tcW w:w="1763"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排    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身份证号</w:t>
            </w:r>
          </w:p>
          <w:p>
            <w:pPr>
              <w:spacing w:line="240" w:lineRule="auto"/>
              <w:jc w:val="center"/>
              <w:rPr>
                <w:rFonts w:ascii="宋体" w:hAnsi="宋体" w:eastAsia="宋体" w:cs="Times New Roman"/>
                <w:w w:val="80"/>
                <w:sz w:val="21"/>
                <w:szCs w:val="21"/>
              </w:rPr>
            </w:pPr>
            <w:r>
              <w:rPr>
                <w:rFonts w:hint="eastAsia" w:ascii="宋体" w:hAnsi="宋体" w:eastAsia="宋体" w:cs="Times New Roman"/>
                <w:w w:val="80"/>
                <w:sz w:val="21"/>
                <w:szCs w:val="21"/>
              </w:rPr>
              <w:t>（军官证号）</w:t>
            </w:r>
          </w:p>
        </w:tc>
        <w:tc>
          <w:tcPr>
            <w:tcW w:w="2322"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362222197709152410</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出生日期</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1977-09-15</w:t>
            </w:r>
          </w:p>
        </w:tc>
        <w:tc>
          <w:tcPr>
            <w:tcW w:w="1417" w:type="dxa"/>
            <w:vAlign w:val="center"/>
          </w:tcPr>
          <w:p>
            <w:pPr>
              <w:snapToGrid w:val="0"/>
              <w:spacing w:line="240" w:lineRule="auto"/>
              <w:jc w:val="center"/>
              <w:rPr>
                <w:rFonts w:ascii="宋体" w:hAnsi="宋体" w:eastAsia="宋体" w:cs="Times New Roman"/>
                <w:sz w:val="21"/>
                <w:szCs w:val="21"/>
              </w:rPr>
            </w:pPr>
            <w:r>
              <w:rPr>
                <w:rFonts w:hint="eastAsia" w:ascii="宋体" w:hAnsi="宋体" w:eastAsia="宋体" w:cs="Times New Roman"/>
                <w:sz w:val="21"/>
                <w:szCs w:val="21"/>
              </w:rPr>
              <w:t>民    族</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国    籍</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中国</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归国人员</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是</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归国时间</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2017-03-15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技术职称</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副高</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最高学历</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研究生</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毕业学校</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第三军医大学</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毕业时间</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2010-06-30</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所学专业</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神经外科学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电子信箱</w:t>
            </w:r>
          </w:p>
        </w:tc>
        <w:tc>
          <w:tcPr>
            <w:tcW w:w="2322" w:type="dxa"/>
            <w:gridSpan w:val="2"/>
            <w:vAlign w:val="center"/>
          </w:tcPr>
          <w:p>
            <w:pPr>
              <w:widowControl/>
              <w:spacing w:line="240" w:lineRule="auto"/>
              <w:rPr>
                <w:rFonts w:ascii="宋体" w:hAnsi="宋体"/>
                <w:kern w:val="0"/>
                <w:sz w:val="21"/>
                <w:szCs w:val="21"/>
              </w:rPr>
            </w:pPr>
            <w:r>
              <w:rPr>
                <w:rFonts w:hint="eastAsia" w:ascii="宋体" w:hAnsi="宋体" w:eastAsia="宋体" w:cs="Times New Roman"/>
                <w:sz w:val="21"/>
                <w:szCs w:val="21"/>
              </w:rPr>
              <w:t>husl1937@163.com</w:t>
            </w:r>
            <w:r>
              <w:rPr>
                <w:rFonts w:ascii="宋体" w:hAnsi="宋体" w:eastAsia="宋体" w:cs="Times New Roman"/>
                <w:sz w:val="21"/>
                <w:szCs w:val="21"/>
              </w:rPr>
              <w:t xml:space="preserve"> </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办公电话</w:t>
            </w:r>
          </w:p>
        </w:tc>
        <w:tc>
          <w:tcPr>
            <w:tcW w:w="1763"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02368773071</w:t>
            </w:r>
          </w:p>
          <w:p>
            <w:pPr>
              <w:spacing w:line="240" w:lineRule="auto"/>
              <w:rPr>
                <w:rFonts w:ascii="宋体" w:hAnsi="宋体" w:eastAsia="宋体" w:cs="Times New Roman"/>
                <w:sz w:val="21"/>
                <w:szCs w:val="21"/>
              </w:rPr>
            </w:pPr>
          </w:p>
          <w:p>
            <w:pPr>
              <w:widowControl/>
              <w:spacing w:line="240" w:lineRule="auto"/>
              <w:rPr>
                <w:rFonts w:ascii="宋体" w:hAnsi="宋体"/>
                <w:kern w:val="0"/>
                <w:sz w:val="21"/>
                <w:szCs w:val="21"/>
              </w:rPr>
            </w:pP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移动电话</w:t>
            </w:r>
          </w:p>
        </w:tc>
        <w:tc>
          <w:tcPr>
            <w:tcW w:w="1636" w:type="dxa"/>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13627684762</w:t>
            </w:r>
          </w:p>
          <w:p>
            <w:pPr>
              <w:widowControl/>
              <w:spacing w:line="240" w:lineRule="auto"/>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通讯地址</w:t>
            </w:r>
          </w:p>
        </w:tc>
        <w:tc>
          <w:tcPr>
            <w:tcW w:w="5384" w:type="dxa"/>
            <w:gridSpan w:val="5"/>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重庆市沙坪坝区高滩岩正街</w:t>
            </w:r>
            <w:r>
              <w:rPr>
                <w:rFonts w:ascii="宋体" w:hAnsi="宋体" w:eastAsia="宋体" w:cs="Times New Roman"/>
                <w:sz w:val="21"/>
                <w:szCs w:val="21"/>
              </w:rPr>
              <w:t>30号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邮政编码</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400</w:t>
            </w:r>
            <w:r>
              <w:rPr>
                <w:rFonts w:hint="eastAsia" w:ascii="宋体" w:hAnsi="宋体" w:eastAsia="宋体" w:cs="Times New Roman"/>
                <w:sz w:val="21"/>
                <w:szCs w:val="21"/>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工作单位</w:t>
            </w:r>
          </w:p>
        </w:tc>
        <w:tc>
          <w:tcPr>
            <w:tcW w:w="5384"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中国人民解放军陆军军医大学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行政职务</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二级单位</w:t>
            </w:r>
          </w:p>
        </w:tc>
        <w:tc>
          <w:tcPr>
            <w:tcW w:w="5384" w:type="dxa"/>
            <w:gridSpan w:val="5"/>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第一附属医院神经外科</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政治面貌</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共产党员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271" w:type="dxa"/>
            <w:vMerge w:val="restart"/>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完成单位</w:t>
            </w:r>
          </w:p>
        </w:tc>
        <w:tc>
          <w:tcPr>
            <w:tcW w:w="5384" w:type="dxa"/>
            <w:gridSpan w:val="5"/>
            <w:vMerge w:val="restart"/>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sz w:val="21"/>
                <w:szCs w:val="21"/>
              </w:rPr>
              <w:t>中国人民解放军陆军军医大学</w:t>
            </w: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所在地</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271" w:type="dxa"/>
            <w:vMerge w:val="continue"/>
            <w:vAlign w:val="center"/>
          </w:tcPr>
          <w:p>
            <w:pPr>
              <w:spacing w:line="240" w:lineRule="auto"/>
              <w:jc w:val="center"/>
              <w:rPr>
                <w:rFonts w:ascii="宋体" w:hAnsi="宋体" w:eastAsia="宋体" w:cs="Times New Roman"/>
                <w:color w:val="000000"/>
                <w:sz w:val="21"/>
                <w:szCs w:val="21"/>
              </w:rPr>
            </w:pPr>
          </w:p>
        </w:tc>
        <w:tc>
          <w:tcPr>
            <w:tcW w:w="5384" w:type="dxa"/>
            <w:gridSpan w:val="5"/>
            <w:vMerge w:val="continue"/>
            <w:vAlign w:val="center"/>
          </w:tcPr>
          <w:p>
            <w:pPr>
              <w:snapToGrid w:val="0"/>
              <w:spacing w:line="240" w:lineRule="auto"/>
              <w:rPr>
                <w:rFonts w:ascii="宋体" w:hAnsi="宋体" w:eastAsia="宋体" w:cs="Times New Roman"/>
                <w:color w:val="000000"/>
                <w:sz w:val="21"/>
                <w:szCs w:val="21"/>
              </w:rPr>
            </w:pP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单位性质</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参加本</w:t>
            </w:r>
            <w:r>
              <w:rPr>
                <w:rFonts w:hint="eastAsia" w:ascii="Times New Roman" w:hAnsi="Times New Roman" w:eastAsia="宋体" w:cs="Times New Roman"/>
                <w:sz w:val="21"/>
                <w:szCs w:val="21"/>
              </w:rPr>
              <w:t>项目</w:t>
            </w:r>
            <w:r>
              <w:rPr>
                <w:rFonts w:hint="eastAsia" w:ascii="宋体" w:hAnsi="宋体" w:eastAsia="宋体" w:cs="Times New Roman"/>
                <w:sz w:val="21"/>
                <w:szCs w:val="21"/>
              </w:rPr>
              <w:t>起止时间</w:t>
            </w:r>
          </w:p>
        </w:tc>
        <w:tc>
          <w:tcPr>
            <w:tcW w:w="7303" w:type="dxa"/>
            <w:gridSpan w:val="6"/>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2009年07月09日至2016年06月29日</w:t>
            </w:r>
            <w:r>
              <w:rPr>
                <w:rFonts w:hint="eastAsia" w:ascii="宋体" w:hAnsi="宋体" w:eastAsia="宋体"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曾获省部级（含）以上科技奖励情况</w:t>
            </w:r>
          </w:p>
        </w:tc>
        <w:tc>
          <w:tcPr>
            <w:tcW w:w="7303" w:type="dxa"/>
            <w:gridSpan w:val="6"/>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2011年重庆市优秀博士学位论</w:t>
            </w:r>
            <w:r>
              <w:rPr>
                <w:rFonts w:hint="eastAsia" w:ascii="宋体" w:hAnsi="宋体" w:eastAsia="宋体" w:cs="Times New Roman"/>
                <w:sz w:val="21"/>
                <w:szCs w:val="21"/>
              </w:rPr>
              <w:t>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1" w:hRule="atLeast"/>
          <w:jc w:val="center"/>
        </w:trPr>
        <w:tc>
          <w:tcPr>
            <w:tcW w:w="9708" w:type="dxa"/>
            <w:gridSpan w:val="8"/>
          </w:tcPr>
          <w:p>
            <w:pPr>
              <w:spacing w:line="240" w:lineRule="auto"/>
              <w:rPr>
                <w:rFonts w:ascii="宋体" w:hAnsi="宋体" w:eastAsia="宋体" w:cs="Times New Roman"/>
                <w:sz w:val="21"/>
                <w:szCs w:val="21"/>
              </w:rPr>
            </w:pPr>
            <w:r>
              <w:rPr>
                <w:rFonts w:hint="eastAsia" w:ascii="宋体" w:hAnsi="宋体" w:eastAsia="宋体" w:cs="Times New Roman"/>
                <w:sz w:val="21"/>
                <w:szCs w:val="21"/>
              </w:rPr>
              <w:t>本人</w:t>
            </w:r>
            <w:r>
              <w:rPr>
                <w:rFonts w:ascii="宋体" w:hAnsi="宋体" w:eastAsia="宋体" w:cs="Times New Roman"/>
                <w:sz w:val="21"/>
                <w:szCs w:val="21"/>
              </w:rPr>
              <w:t>对本</w:t>
            </w:r>
            <w:r>
              <w:rPr>
                <w:rFonts w:hint="eastAsia" w:ascii="Times New Roman" w:hAnsi="Times New Roman" w:eastAsia="宋体" w:cs="Times New Roman"/>
                <w:sz w:val="21"/>
                <w:szCs w:val="21"/>
              </w:rPr>
              <w:t>项目</w:t>
            </w:r>
            <w:r>
              <w:rPr>
                <w:rFonts w:ascii="宋体" w:hAnsi="宋体" w:eastAsia="宋体" w:cs="Times New Roman"/>
                <w:sz w:val="21"/>
                <w:szCs w:val="21"/>
              </w:rPr>
              <w:t>主要学术贡献：</w:t>
            </w:r>
            <w:r>
              <w:rPr>
                <w:rFonts w:hint="eastAsia" w:ascii="宋体" w:hAnsi="宋体" w:eastAsia="宋体" w:cs="Times New Roman"/>
                <w:sz w:val="21"/>
                <w:szCs w:val="21"/>
              </w:rPr>
              <w:t>（限300字）</w:t>
            </w:r>
          </w:p>
          <w:p>
            <w:pPr>
              <w:spacing w:line="240" w:lineRule="auto"/>
              <w:rPr>
                <w:rFonts w:hint="eastAsia" w:ascii="宋体" w:hAnsi="宋体" w:eastAsia="宋体" w:cs="Times New Roman"/>
                <w:sz w:val="21"/>
                <w:szCs w:val="21"/>
              </w:rPr>
            </w:pPr>
            <w:r>
              <w:rPr>
                <w:rFonts w:hint="eastAsia" w:ascii="宋体" w:hAnsi="宋体" w:eastAsia="宋体" w:cs="Times New Roman"/>
                <w:sz w:val="21"/>
                <w:szCs w:val="21"/>
              </w:rPr>
              <w:t>以脑外伤、脊髓损伤后缺氧微环境促进病情加重，高压氧可以缓解脑水肿角度出发，进一步分析胶质</w:t>
            </w:r>
            <w:r>
              <w:rPr>
                <w:rFonts w:ascii="宋体" w:hAnsi="宋体" w:eastAsia="宋体" w:cs="Times New Roman"/>
                <w:sz w:val="21"/>
                <w:szCs w:val="21"/>
              </w:rPr>
              <w:t xml:space="preserve"> 瘤缺氧微环境对胶质瘤侵袭性生长特性的影响及相关分子机制。另外还结合光动力治疗首次深入研究了术中荧光引导下显微手术切除肿瘤的手术方式等，同时首次揭示了光动力治疗（PDT）脑胶质瘤的详细分子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9" w:hRule="atLeast"/>
          <w:jc w:val="center"/>
        </w:trPr>
        <w:tc>
          <w:tcPr>
            <w:tcW w:w="5379" w:type="dxa"/>
            <w:gridSpan w:val="5"/>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宋体"/>
                <w:b/>
                <w:bCs/>
                <w:kern w:val="0"/>
                <w:sz w:val="21"/>
                <w:szCs w:val="21"/>
              </w:rPr>
              <w:t>声明：</w:t>
            </w:r>
            <w:r>
              <w:rPr>
                <w:rFonts w:hint="eastAsia" w:ascii="宋体" w:hAnsi="宋体" w:eastAsia="宋体" w:cs="Times New Roman"/>
                <w:color w:val="000000"/>
                <w:sz w:val="21"/>
                <w:szCs w:val="21"/>
              </w:rPr>
              <w:t>本人同意完成人排名，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hint="eastAsia" w:ascii="宋体" w:hAnsi="宋体" w:eastAsia="宋体" w:cs="Times New Roman"/>
                <w:b/>
                <w:color w:val="000000"/>
                <w:sz w:val="21"/>
                <w:szCs w:val="21"/>
              </w:rPr>
              <w:t>该项目是本人本年度被提名的唯一项目。</w:t>
            </w:r>
            <w:r>
              <w:rPr>
                <w:rFonts w:hint="eastAsia" w:ascii="宋体" w:hAnsi="宋体" w:eastAsia="宋体" w:cs="Times New Roman"/>
                <w:color w:val="000000"/>
                <w:sz w:val="21"/>
                <w:szCs w:val="21"/>
              </w:rPr>
              <w:t>如有材料虚假或违纪行为，愿意承担相应责任并接受相应处理。如产生争议，保证积极配合调查处理工作。</w:t>
            </w:r>
          </w:p>
          <w:p>
            <w:pPr>
              <w:spacing w:line="240" w:lineRule="auto"/>
              <w:ind w:firstLine="1785" w:firstLineChars="850"/>
              <w:rPr>
                <w:rFonts w:ascii="宋体" w:hAnsi="宋体" w:eastAsia="宋体" w:cs="Times New Roman"/>
                <w:color w:val="000000"/>
                <w:sz w:val="21"/>
                <w:szCs w:val="21"/>
              </w:rPr>
            </w:pPr>
            <w:r>
              <w:rPr>
                <w:rFonts w:ascii="宋体" w:hAnsi="宋体" w:eastAsia="宋体" w:cs="Times New Roman"/>
                <w:color w:val="000000"/>
                <w:sz w:val="21"/>
                <w:szCs w:val="21"/>
              </w:rPr>
              <w:t>本人签名：</w:t>
            </w:r>
          </w:p>
          <w:p>
            <w:pPr>
              <w:spacing w:line="240" w:lineRule="auto"/>
              <w:ind w:firstLine="1785" w:firstLineChars="850"/>
              <w:rPr>
                <w:rFonts w:ascii="宋体" w:hAnsi="宋体" w:eastAsia="宋体" w:cs="Times New Roman"/>
                <w:color w:val="000000"/>
                <w:sz w:val="21"/>
                <w:szCs w:val="21"/>
              </w:rPr>
            </w:pPr>
          </w:p>
          <w:p>
            <w:pPr>
              <w:widowControl/>
              <w:wordWrap w:val="0"/>
              <w:spacing w:line="240" w:lineRule="auto"/>
              <w:jc w:val="right"/>
              <w:rPr>
                <w:rFonts w:ascii="宋体" w:hAnsi="宋体" w:eastAsia="宋体" w:cs="Times New Roman"/>
                <w:kern w:val="0"/>
                <w:sz w:val="21"/>
                <w:szCs w:val="21"/>
              </w:rPr>
            </w:pPr>
            <w:r>
              <w:rPr>
                <w:rFonts w:hint="eastAsia" w:ascii="宋体" w:hAnsi="宋体" w:eastAsia="宋体" w:cs="Times New Roman"/>
                <w:color w:val="000000"/>
                <w:kern w:val="0"/>
                <w:sz w:val="21"/>
                <w:szCs w:val="21"/>
              </w:rPr>
              <w:t xml:space="preserve">                   年    月    日</w:t>
            </w:r>
          </w:p>
        </w:tc>
        <w:tc>
          <w:tcPr>
            <w:tcW w:w="4329" w:type="dxa"/>
            <w:gridSpan w:val="3"/>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完成单位声明</w:t>
            </w:r>
            <w:r>
              <w:rPr>
                <w:rFonts w:hint="eastAsia" w:ascii="宋体" w:hAnsi="宋体" w:eastAsia="宋体" w:cs="Times New Roman"/>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工作单位声明</w:t>
            </w:r>
            <w:r>
              <w:rPr>
                <w:rFonts w:hint="eastAsia" w:ascii="宋体" w:hAnsi="宋体" w:eastAsia="宋体" w:cs="Times New Roman"/>
                <w:color w:val="000000"/>
                <w:sz w:val="21"/>
                <w:szCs w:val="21"/>
              </w:rPr>
              <w:t>：本单位对该完成人被提名无异议。</w:t>
            </w:r>
          </w:p>
          <w:p>
            <w:pPr>
              <w:spacing w:line="240" w:lineRule="auto"/>
              <w:rPr>
                <w:rFonts w:ascii="宋体" w:hAnsi="宋体" w:eastAsia="宋体" w:cs="Times New Roman"/>
                <w:color w:val="000000"/>
                <w:sz w:val="21"/>
                <w:szCs w:val="21"/>
              </w:rPr>
            </w:pPr>
          </w:p>
          <w:p>
            <w:pPr>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 xml:space="preserve">       单位（盖章）</w:t>
            </w:r>
          </w:p>
          <w:p>
            <w:pPr>
              <w:widowControl/>
              <w:wordWrap w:val="0"/>
              <w:spacing w:line="240" w:lineRule="auto"/>
              <w:jc w:val="right"/>
              <w:rPr>
                <w:rFonts w:ascii="宋体" w:hAnsi="Times New Roman" w:eastAsia="宋体" w:cs="Times New Roman"/>
                <w:kern w:val="0"/>
                <w:sz w:val="21"/>
                <w:szCs w:val="21"/>
              </w:rPr>
            </w:pPr>
            <w:r>
              <w:rPr>
                <w:rFonts w:hint="eastAsia" w:ascii="宋体" w:hAnsi="宋体" w:eastAsia="宋体" w:cs="Times New Roman"/>
                <w:color w:val="000000"/>
                <w:kern w:val="0"/>
                <w:sz w:val="21"/>
                <w:szCs w:val="21"/>
              </w:rPr>
              <w:t xml:space="preserve">             年    月    日</w:t>
            </w:r>
          </w:p>
        </w:tc>
      </w:tr>
      <w:bookmarkEnd w:id="21"/>
    </w:tbl>
    <w:p>
      <w:pPr>
        <w:widowControl/>
        <w:spacing w:line="360" w:lineRule="auto"/>
        <w:jc w:val="center"/>
        <w:rPr>
          <w:rFonts w:ascii="Times New Roman" w:hAnsi="Times New Roman" w:eastAsia="黑体" w:cs="Times New Roman"/>
          <w:b/>
          <w:bCs/>
          <w:sz w:val="32"/>
          <w:szCs w:val="32"/>
        </w:rPr>
      </w:pPr>
      <w:r>
        <w:rPr>
          <w:rFonts w:hint="eastAsia" w:ascii="黑体" w:hAnsi="Times New Roman" w:eastAsia="黑体" w:cs="Times New Roman"/>
          <w:bCs/>
          <w:kern w:val="0"/>
          <w:sz w:val="30"/>
          <w:szCs w:val="30"/>
        </w:rPr>
        <w:t>八、主要完成人情况表</w:t>
      </w:r>
    </w:p>
    <w:tbl>
      <w:tblPr>
        <w:tblStyle w:val="2"/>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134"/>
        <w:gridCol w:w="1188"/>
        <w:gridCol w:w="1299"/>
        <w:gridCol w:w="487"/>
        <w:gridCol w:w="1276"/>
        <w:gridCol w:w="141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姓    名</w:t>
            </w:r>
          </w:p>
        </w:tc>
        <w:tc>
          <w:tcPr>
            <w:tcW w:w="2322" w:type="dxa"/>
            <w:gridSpan w:val="2"/>
            <w:vAlign w:val="center"/>
          </w:tcPr>
          <w:p>
            <w:pPr>
              <w:snapToGrid w:val="0"/>
              <w:spacing w:line="240" w:lineRule="auto"/>
              <w:rPr>
                <w:rFonts w:ascii="宋体" w:hAnsi="宋体" w:eastAsia="宋体" w:cs="Times New Roman"/>
                <w:sz w:val="21"/>
                <w:szCs w:val="21"/>
              </w:rPr>
            </w:pPr>
            <w:bookmarkStart w:id="22" w:name="_Hlk14786346"/>
            <w:r>
              <w:rPr>
                <w:rFonts w:hint="eastAsia" w:ascii="宋体" w:hAnsi="宋体" w:eastAsia="宋体" w:cs="Times New Roman"/>
                <w:sz w:val="21"/>
                <w:szCs w:val="21"/>
              </w:rPr>
              <w:t>朱明</w:t>
            </w:r>
            <w:bookmarkEnd w:id="22"/>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性    别</w:t>
            </w:r>
          </w:p>
        </w:tc>
        <w:tc>
          <w:tcPr>
            <w:tcW w:w="1763" w:type="dxa"/>
            <w:gridSpan w:val="2"/>
            <w:vAlign w:val="center"/>
          </w:tcPr>
          <w:p>
            <w:pPr>
              <w:spacing w:line="240" w:lineRule="auto"/>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女</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排    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身份证号</w:t>
            </w:r>
          </w:p>
          <w:p>
            <w:pPr>
              <w:spacing w:line="240" w:lineRule="auto"/>
              <w:jc w:val="center"/>
              <w:rPr>
                <w:rFonts w:ascii="宋体" w:hAnsi="宋体" w:eastAsia="宋体" w:cs="Times New Roman"/>
                <w:w w:val="80"/>
                <w:sz w:val="21"/>
                <w:szCs w:val="21"/>
              </w:rPr>
            </w:pPr>
            <w:r>
              <w:rPr>
                <w:rFonts w:hint="eastAsia" w:ascii="宋体" w:hAnsi="宋体" w:eastAsia="宋体" w:cs="Times New Roman"/>
                <w:w w:val="80"/>
                <w:sz w:val="21"/>
                <w:szCs w:val="21"/>
              </w:rPr>
              <w:t>（军官证号）</w:t>
            </w:r>
          </w:p>
        </w:tc>
        <w:tc>
          <w:tcPr>
            <w:tcW w:w="2322"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110108196603306340</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出生日期</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1966-03-30</w:t>
            </w:r>
          </w:p>
        </w:tc>
        <w:tc>
          <w:tcPr>
            <w:tcW w:w="1417" w:type="dxa"/>
            <w:vAlign w:val="center"/>
          </w:tcPr>
          <w:p>
            <w:pPr>
              <w:snapToGrid w:val="0"/>
              <w:spacing w:line="240" w:lineRule="auto"/>
              <w:jc w:val="center"/>
              <w:rPr>
                <w:rFonts w:ascii="宋体" w:hAnsi="宋体" w:eastAsia="宋体" w:cs="Times New Roman"/>
                <w:sz w:val="21"/>
                <w:szCs w:val="21"/>
              </w:rPr>
            </w:pPr>
            <w:r>
              <w:rPr>
                <w:rFonts w:hint="eastAsia" w:ascii="宋体" w:hAnsi="宋体" w:eastAsia="宋体" w:cs="Times New Roman"/>
                <w:sz w:val="21"/>
                <w:szCs w:val="21"/>
              </w:rPr>
              <w:t>民    族</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国    籍</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中国</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归国人员</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归国时间</w:t>
            </w:r>
          </w:p>
        </w:tc>
        <w:tc>
          <w:tcPr>
            <w:tcW w:w="1636" w:type="dxa"/>
            <w:vAlign w:val="center"/>
          </w:tcPr>
          <w:p>
            <w:pPr>
              <w:snapToGrid w:val="0"/>
              <w:spacing w:line="24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技术职称</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中级</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最高学历</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研究生</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毕业学校</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中国金融学院</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毕业时间</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1987-07-01</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所学专业</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电子信箱</w:t>
            </w:r>
          </w:p>
        </w:tc>
        <w:tc>
          <w:tcPr>
            <w:tcW w:w="2322" w:type="dxa"/>
            <w:gridSpan w:val="2"/>
            <w:vAlign w:val="center"/>
          </w:tcPr>
          <w:p>
            <w:pPr>
              <w:widowControl/>
              <w:spacing w:line="240" w:lineRule="auto"/>
              <w:rPr>
                <w:rFonts w:ascii="宋体" w:hAnsi="宋体"/>
                <w:kern w:val="0"/>
                <w:sz w:val="21"/>
                <w:szCs w:val="21"/>
              </w:rPr>
            </w:pPr>
            <w:bookmarkStart w:id="23" w:name="_Hlk14786359"/>
            <w:r>
              <w:rPr>
                <w:rFonts w:hint="eastAsia" w:ascii="宋体" w:hAnsi="宋体" w:eastAsia="宋体" w:cs="Times New Roman"/>
                <w:sz w:val="21"/>
                <w:szCs w:val="21"/>
              </w:rPr>
              <w:t>1339895778@qq.com</w:t>
            </w:r>
            <w:bookmarkEnd w:id="23"/>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办公电话</w:t>
            </w:r>
          </w:p>
        </w:tc>
        <w:tc>
          <w:tcPr>
            <w:tcW w:w="1763" w:type="dxa"/>
            <w:gridSpan w:val="2"/>
            <w:vAlign w:val="center"/>
          </w:tcPr>
          <w:p>
            <w:pPr>
              <w:widowControl/>
              <w:spacing w:line="240" w:lineRule="auto"/>
              <w:rPr>
                <w:rFonts w:ascii="宋体" w:hAnsi="宋体"/>
                <w:kern w:val="0"/>
                <w:sz w:val="21"/>
                <w:szCs w:val="21"/>
              </w:rPr>
            </w:pPr>
            <w:bookmarkStart w:id="24" w:name="_Hlk14786374"/>
            <w:r>
              <w:rPr>
                <w:rFonts w:hint="eastAsia" w:ascii="宋体" w:hAnsi="宋体" w:eastAsia="宋体" w:cs="Times New Roman"/>
                <w:sz w:val="21"/>
                <w:szCs w:val="21"/>
              </w:rPr>
              <w:t>023-66248498</w:t>
            </w:r>
            <w:bookmarkEnd w:id="24"/>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移动电话</w:t>
            </w:r>
          </w:p>
        </w:tc>
        <w:tc>
          <w:tcPr>
            <w:tcW w:w="1636" w:type="dxa"/>
            <w:vAlign w:val="center"/>
          </w:tcPr>
          <w:p>
            <w:pPr>
              <w:widowControl/>
              <w:spacing w:line="240" w:lineRule="auto"/>
              <w:rPr>
                <w:rFonts w:ascii="宋体" w:hAnsi="宋体"/>
                <w:kern w:val="0"/>
                <w:sz w:val="21"/>
                <w:szCs w:val="21"/>
              </w:rPr>
            </w:pPr>
            <w:bookmarkStart w:id="25" w:name="_Hlk14786391"/>
            <w:r>
              <w:rPr>
                <w:rFonts w:hint="eastAsia" w:ascii="宋体" w:hAnsi="宋体" w:eastAsia="宋体" w:cs="Times New Roman"/>
                <w:sz w:val="21"/>
                <w:szCs w:val="21"/>
              </w:rPr>
              <w:t>13908319575</w:t>
            </w:r>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通讯地址</w:t>
            </w:r>
          </w:p>
        </w:tc>
        <w:tc>
          <w:tcPr>
            <w:tcW w:w="5384" w:type="dxa"/>
            <w:gridSpan w:val="5"/>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重庆市巴南区鱼洞镇大中村1号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邮政编码</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40</w:t>
            </w:r>
            <w:r>
              <w:rPr>
                <w:rFonts w:hint="eastAsia" w:ascii="宋体" w:hAnsi="宋体" w:eastAsia="宋体" w:cs="Times New Roman"/>
                <w:sz w:val="21"/>
                <w:szCs w:val="21"/>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工作单位</w:t>
            </w:r>
          </w:p>
        </w:tc>
        <w:tc>
          <w:tcPr>
            <w:tcW w:w="5384" w:type="dxa"/>
            <w:gridSpan w:val="5"/>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重庆市华鼎现代生物制药有限责任公司</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行政职务</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二级单位</w:t>
            </w:r>
          </w:p>
        </w:tc>
        <w:tc>
          <w:tcPr>
            <w:tcW w:w="5384" w:type="dxa"/>
            <w:gridSpan w:val="5"/>
            <w:vAlign w:val="center"/>
          </w:tcPr>
          <w:p>
            <w:pPr>
              <w:snapToGrid w:val="0"/>
              <w:spacing w:line="240" w:lineRule="auto"/>
              <w:rPr>
                <w:rFonts w:ascii="宋体" w:hAnsi="宋体" w:eastAsia="宋体" w:cs="Times New Roman"/>
                <w:sz w:val="21"/>
                <w:szCs w:val="21"/>
              </w:rPr>
            </w:pP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政治面貌</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271" w:type="dxa"/>
            <w:vMerge w:val="restart"/>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完成单位</w:t>
            </w:r>
          </w:p>
        </w:tc>
        <w:tc>
          <w:tcPr>
            <w:tcW w:w="5384" w:type="dxa"/>
            <w:gridSpan w:val="5"/>
            <w:vMerge w:val="restart"/>
            <w:vAlign w:val="center"/>
          </w:tcPr>
          <w:p>
            <w:pPr>
              <w:spacing w:line="240" w:lineRule="auto"/>
              <w:rPr>
                <w:rFonts w:ascii="宋体" w:hAnsi="宋体" w:eastAsia="宋体" w:cs="Times New Roman"/>
                <w:color w:val="000000"/>
                <w:sz w:val="21"/>
                <w:szCs w:val="21"/>
              </w:rPr>
            </w:pPr>
            <w:r>
              <w:rPr>
                <w:rFonts w:hint="eastAsia" w:ascii="宋体" w:hAnsi="宋体" w:eastAsia="宋体" w:cs="Times New Roman"/>
                <w:sz w:val="21"/>
                <w:szCs w:val="21"/>
              </w:rPr>
              <w:t>重庆市华鼎现代生物制药有限责任公司</w:t>
            </w: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所在地</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271" w:type="dxa"/>
            <w:vMerge w:val="continue"/>
            <w:vAlign w:val="center"/>
          </w:tcPr>
          <w:p>
            <w:pPr>
              <w:spacing w:line="240" w:lineRule="auto"/>
              <w:jc w:val="center"/>
              <w:rPr>
                <w:rFonts w:ascii="宋体" w:hAnsi="宋体" w:eastAsia="宋体" w:cs="Times New Roman"/>
                <w:color w:val="000000"/>
                <w:sz w:val="21"/>
                <w:szCs w:val="21"/>
              </w:rPr>
            </w:pPr>
          </w:p>
        </w:tc>
        <w:tc>
          <w:tcPr>
            <w:tcW w:w="5384" w:type="dxa"/>
            <w:gridSpan w:val="5"/>
            <w:vMerge w:val="continue"/>
            <w:vAlign w:val="center"/>
          </w:tcPr>
          <w:p>
            <w:pPr>
              <w:snapToGrid w:val="0"/>
              <w:spacing w:line="240" w:lineRule="auto"/>
              <w:rPr>
                <w:rFonts w:ascii="宋体" w:hAnsi="宋体" w:eastAsia="宋体" w:cs="Times New Roman"/>
                <w:color w:val="000000"/>
                <w:sz w:val="21"/>
                <w:szCs w:val="21"/>
              </w:rPr>
            </w:pP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单位性质</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参加本</w:t>
            </w:r>
            <w:r>
              <w:rPr>
                <w:rFonts w:hint="eastAsia" w:ascii="Times New Roman" w:hAnsi="Times New Roman" w:eastAsia="宋体" w:cs="Times New Roman"/>
                <w:sz w:val="21"/>
                <w:szCs w:val="21"/>
              </w:rPr>
              <w:t>项目</w:t>
            </w:r>
            <w:r>
              <w:rPr>
                <w:rFonts w:hint="eastAsia" w:ascii="宋体" w:hAnsi="宋体" w:eastAsia="宋体" w:cs="Times New Roman"/>
                <w:sz w:val="21"/>
                <w:szCs w:val="21"/>
              </w:rPr>
              <w:t>起止时间</w:t>
            </w:r>
          </w:p>
        </w:tc>
        <w:tc>
          <w:tcPr>
            <w:tcW w:w="7303" w:type="dxa"/>
            <w:gridSpan w:val="6"/>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2014年07月16日至2016年07月05日</w:t>
            </w:r>
            <w:r>
              <w:rPr>
                <w:rFonts w:hint="eastAsia" w:ascii="宋体" w:hAnsi="宋体" w:eastAsia="宋体"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曾获省部级（含）以上科技奖励情况</w:t>
            </w:r>
          </w:p>
        </w:tc>
        <w:tc>
          <w:tcPr>
            <w:tcW w:w="7303" w:type="dxa"/>
            <w:gridSpan w:val="6"/>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2011年重庆市优秀博士学位论</w:t>
            </w:r>
            <w:r>
              <w:rPr>
                <w:rFonts w:hint="eastAsia" w:ascii="宋体" w:hAnsi="宋体" w:eastAsia="宋体" w:cs="Times New Roman"/>
                <w:sz w:val="21"/>
                <w:szCs w:val="21"/>
              </w:rPr>
              <w:t>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jc w:val="center"/>
        </w:trPr>
        <w:tc>
          <w:tcPr>
            <w:tcW w:w="9708" w:type="dxa"/>
            <w:gridSpan w:val="8"/>
          </w:tcPr>
          <w:p>
            <w:pPr>
              <w:spacing w:line="240" w:lineRule="auto"/>
              <w:rPr>
                <w:rFonts w:ascii="宋体" w:hAnsi="宋体" w:eastAsia="宋体" w:cs="Times New Roman"/>
                <w:sz w:val="21"/>
                <w:szCs w:val="21"/>
              </w:rPr>
            </w:pPr>
            <w:r>
              <w:rPr>
                <w:rFonts w:hint="eastAsia" w:ascii="宋体" w:hAnsi="宋体" w:eastAsia="宋体" w:cs="Times New Roman"/>
                <w:sz w:val="21"/>
                <w:szCs w:val="21"/>
              </w:rPr>
              <w:t>本人</w:t>
            </w:r>
            <w:r>
              <w:rPr>
                <w:rFonts w:ascii="宋体" w:hAnsi="宋体" w:eastAsia="宋体" w:cs="Times New Roman"/>
                <w:sz w:val="21"/>
                <w:szCs w:val="21"/>
              </w:rPr>
              <w:t>对本</w:t>
            </w:r>
            <w:r>
              <w:rPr>
                <w:rFonts w:hint="eastAsia" w:ascii="Times New Roman" w:hAnsi="Times New Roman" w:eastAsia="宋体" w:cs="Times New Roman"/>
                <w:sz w:val="21"/>
                <w:szCs w:val="21"/>
              </w:rPr>
              <w:t>项目</w:t>
            </w:r>
            <w:r>
              <w:rPr>
                <w:rFonts w:ascii="宋体" w:hAnsi="宋体" w:eastAsia="宋体" w:cs="Times New Roman"/>
                <w:sz w:val="21"/>
                <w:szCs w:val="21"/>
              </w:rPr>
              <w:t>主要学术贡献：</w:t>
            </w:r>
            <w:r>
              <w:rPr>
                <w:rFonts w:hint="eastAsia" w:ascii="宋体" w:hAnsi="宋体" w:eastAsia="宋体" w:cs="Times New Roman"/>
                <w:sz w:val="21"/>
                <w:szCs w:val="21"/>
              </w:rPr>
              <w:t>（限300字）</w:t>
            </w:r>
          </w:p>
          <w:p>
            <w:pPr>
              <w:spacing w:line="240" w:lineRule="auto"/>
              <w:rPr>
                <w:rFonts w:hint="eastAsia" w:ascii="宋体" w:hAnsi="宋体" w:eastAsia="宋体" w:cs="Times New Roman"/>
                <w:sz w:val="21"/>
                <w:szCs w:val="21"/>
              </w:rPr>
            </w:pPr>
            <w:r>
              <w:rPr>
                <w:rFonts w:hint="eastAsia" w:ascii="宋体" w:hAnsi="宋体" w:eastAsia="宋体" w:cs="Times New Roman"/>
                <w:sz w:val="21"/>
                <w:szCs w:val="21"/>
              </w:rPr>
              <w:t>针对陆军军医大学第一附属医院开展的荧光显微镜下胶质瘤边界定位肿瘤切除术及术后光动力治疗胶</w:t>
            </w:r>
            <w:r>
              <w:rPr>
                <w:rFonts w:ascii="宋体" w:hAnsi="宋体" w:eastAsia="宋体" w:cs="Times New Roman"/>
                <w:sz w:val="21"/>
                <w:szCs w:val="21"/>
              </w:rPr>
              <w:t xml:space="preserve"> 质瘤的科学研究。本研究小组经过努力研究出国家I类新药喜泊汾（血卟啉注射液），并成功用于光动力治疗脑胶质瘤的临床前期研究，通过体外细胞研究了光动力治疗的效果和机制，通过动物实验进行了安全性和效果研究，成功将HPD用于恶性脑肿瘤的光动力临床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3" w:hRule="atLeast"/>
          <w:jc w:val="center"/>
        </w:trPr>
        <w:tc>
          <w:tcPr>
            <w:tcW w:w="5379" w:type="dxa"/>
            <w:gridSpan w:val="5"/>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宋体"/>
                <w:b/>
                <w:bCs/>
                <w:kern w:val="0"/>
                <w:sz w:val="21"/>
                <w:szCs w:val="21"/>
              </w:rPr>
              <w:t>声明：</w:t>
            </w:r>
            <w:r>
              <w:rPr>
                <w:rFonts w:hint="eastAsia" w:ascii="宋体" w:hAnsi="宋体" w:eastAsia="宋体" w:cs="Times New Roman"/>
                <w:color w:val="000000"/>
                <w:sz w:val="21"/>
                <w:szCs w:val="21"/>
              </w:rPr>
              <w:t>本人同意完成人排名，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hint="eastAsia" w:ascii="宋体" w:hAnsi="宋体" w:eastAsia="宋体" w:cs="Times New Roman"/>
                <w:b/>
                <w:color w:val="000000"/>
                <w:sz w:val="21"/>
                <w:szCs w:val="21"/>
              </w:rPr>
              <w:t>该项目是本人本年度被提名的唯一项目。</w:t>
            </w:r>
            <w:r>
              <w:rPr>
                <w:rFonts w:hint="eastAsia" w:ascii="宋体" w:hAnsi="宋体" w:eastAsia="宋体" w:cs="Times New Roman"/>
                <w:color w:val="000000"/>
                <w:sz w:val="21"/>
                <w:szCs w:val="21"/>
              </w:rPr>
              <w:t>如有材料虚假或违纪行为，愿意承担相应责任并接受相应处理。如产生争议，保证积极配合调查处理工作。</w:t>
            </w:r>
          </w:p>
          <w:p>
            <w:pPr>
              <w:spacing w:line="240" w:lineRule="auto"/>
              <w:ind w:firstLine="1785" w:firstLineChars="850"/>
              <w:rPr>
                <w:rFonts w:ascii="宋体" w:hAnsi="宋体" w:eastAsia="宋体" w:cs="Times New Roman"/>
                <w:color w:val="000000"/>
                <w:sz w:val="21"/>
                <w:szCs w:val="21"/>
              </w:rPr>
            </w:pPr>
            <w:r>
              <w:rPr>
                <w:rFonts w:ascii="宋体" w:hAnsi="宋体" w:eastAsia="宋体" w:cs="Times New Roman"/>
                <w:color w:val="000000"/>
                <w:sz w:val="21"/>
                <w:szCs w:val="21"/>
              </w:rPr>
              <w:t>本人签名：</w:t>
            </w:r>
          </w:p>
          <w:p>
            <w:pPr>
              <w:spacing w:line="240" w:lineRule="auto"/>
              <w:ind w:firstLine="1785" w:firstLineChars="850"/>
              <w:rPr>
                <w:rFonts w:ascii="宋体" w:hAnsi="宋体" w:eastAsia="宋体" w:cs="Times New Roman"/>
                <w:color w:val="000000"/>
                <w:sz w:val="21"/>
                <w:szCs w:val="21"/>
              </w:rPr>
            </w:pPr>
          </w:p>
          <w:p>
            <w:pPr>
              <w:widowControl/>
              <w:wordWrap w:val="0"/>
              <w:spacing w:line="240" w:lineRule="auto"/>
              <w:jc w:val="right"/>
              <w:rPr>
                <w:rFonts w:ascii="宋体" w:hAnsi="宋体" w:eastAsia="宋体" w:cs="Times New Roman"/>
                <w:kern w:val="0"/>
                <w:sz w:val="21"/>
                <w:szCs w:val="21"/>
              </w:rPr>
            </w:pPr>
            <w:r>
              <w:rPr>
                <w:rFonts w:hint="eastAsia" w:ascii="宋体" w:hAnsi="宋体" w:eastAsia="宋体" w:cs="Times New Roman"/>
                <w:color w:val="000000"/>
                <w:kern w:val="0"/>
                <w:sz w:val="21"/>
                <w:szCs w:val="21"/>
              </w:rPr>
              <w:t xml:space="preserve">                   年    月    日</w:t>
            </w:r>
          </w:p>
        </w:tc>
        <w:tc>
          <w:tcPr>
            <w:tcW w:w="4329" w:type="dxa"/>
            <w:gridSpan w:val="3"/>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完成单位声明</w:t>
            </w:r>
            <w:r>
              <w:rPr>
                <w:rFonts w:hint="eastAsia" w:ascii="宋体" w:hAnsi="宋体" w:eastAsia="宋体" w:cs="Times New Roman"/>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工作单位声明</w:t>
            </w:r>
            <w:r>
              <w:rPr>
                <w:rFonts w:hint="eastAsia" w:ascii="宋体" w:hAnsi="宋体" w:eastAsia="宋体" w:cs="Times New Roman"/>
                <w:color w:val="000000"/>
                <w:sz w:val="21"/>
                <w:szCs w:val="21"/>
              </w:rPr>
              <w:t>：本单位对该完成人被提名无异议。</w:t>
            </w:r>
          </w:p>
          <w:p>
            <w:pPr>
              <w:spacing w:line="240" w:lineRule="auto"/>
              <w:rPr>
                <w:rFonts w:ascii="宋体" w:hAnsi="宋体" w:eastAsia="宋体" w:cs="Times New Roman"/>
                <w:color w:val="000000"/>
                <w:sz w:val="21"/>
                <w:szCs w:val="21"/>
              </w:rPr>
            </w:pPr>
          </w:p>
          <w:p>
            <w:pPr>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 xml:space="preserve">       单位（盖章）</w:t>
            </w:r>
          </w:p>
          <w:p>
            <w:pPr>
              <w:spacing w:line="240" w:lineRule="auto"/>
              <w:rPr>
                <w:rFonts w:ascii="宋体" w:hAnsi="宋体" w:eastAsia="宋体" w:cs="Times New Roman"/>
                <w:color w:val="000000"/>
                <w:sz w:val="21"/>
                <w:szCs w:val="21"/>
              </w:rPr>
            </w:pPr>
          </w:p>
          <w:p>
            <w:pPr>
              <w:widowControl/>
              <w:wordWrap w:val="0"/>
              <w:spacing w:line="240" w:lineRule="auto"/>
              <w:jc w:val="right"/>
              <w:rPr>
                <w:rFonts w:ascii="宋体" w:hAnsi="Times New Roman" w:eastAsia="宋体" w:cs="Times New Roman"/>
                <w:kern w:val="0"/>
                <w:sz w:val="21"/>
                <w:szCs w:val="21"/>
              </w:rPr>
            </w:pPr>
            <w:r>
              <w:rPr>
                <w:rFonts w:hint="eastAsia" w:ascii="宋体" w:hAnsi="宋体" w:eastAsia="宋体" w:cs="Times New Roman"/>
                <w:color w:val="000000"/>
                <w:kern w:val="0"/>
                <w:sz w:val="21"/>
                <w:szCs w:val="21"/>
              </w:rPr>
              <w:t xml:space="preserve">             年    月    日</w:t>
            </w:r>
          </w:p>
        </w:tc>
      </w:tr>
    </w:tbl>
    <w:p>
      <w:pPr>
        <w:widowControl/>
        <w:spacing w:line="360" w:lineRule="auto"/>
        <w:jc w:val="center"/>
        <w:rPr>
          <w:rFonts w:ascii="黑体" w:hAnsi="Times New Roman" w:eastAsia="黑体" w:cs="Times New Roman"/>
          <w:bCs/>
          <w:kern w:val="0"/>
          <w:sz w:val="30"/>
          <w:szCs w:val="30"/>
        </w:rPr>
      </w:pPr>
    </w:p>
    <w:p>
      <w:pPr>
        <w:widowControl/>
        <w:spacing w:line="360" w:lineRule="auto"/>
        <w:jc w:val="center"/>
        <w:rPr>
          <w:rFonts w:ascii="黑体" w:hAnsi="Times New Roman" w:eastAsia="黑体" w:cs="Times New Roman"/>
          <w:bCs/>
          <w:kern w:val="0"/>
          <w:sz w:val="30"/>
          <w:szCs w:val="30"/>
        </w:rPr>
      </w:pPr>
    </w:p>
    <w:p>
      <w:pPr>
        <w:widowControl/>
        <w:spacing w:line="360" w:lineRule="auto"/>
        <w:jc w:val="center"/>
        <w:rPr>
          <w:rFonts w:ascii="Times New Roman" w:hAnsi="Times New Roman" w:eastAsia="黑体" w:cs="Times New Roman"/>
          <w:b/>
          <w:bCs/>
          <w:sz w:val="32"/>
          <w:szCs w:val="32"/>
        </w:rPr>
      </w:pPr>
      <w:bookmarkStart w:id="26" w:name="_Hlk14783847"/>
      <w:r>
        <w:rPr>
          <w:rFonts w:hint="eastAsia" w:ascii="黑体" w:hAnsi="Times New Roman" w:eastAsia="黑体" w:cs="Times New Roman"/>
          <w:bCs/>
          <w:kern w:val="0"/>
          <w:sz w:val="30"/>
          <w:szCs w:val="30"/>
        </w:rPr>
        <w:t>八、主要完成人情况表</w:t>
      </w:r>
    </w:p>
    <w:tbl>
      <w:tblPr>
        <w:tblStyle w:val="2"/>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134"/>
        <w:gridCol w:w="1188"/>
        <w:gridCol w:w="1299"/>
        <w:gridCol w:w="487"/>
        <w:gridCol w:w="1276"/>
        <w:gridCol w:w="141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姓    名</w:t>
            </w:r>
          </w:p>
        </w:tc>
        <w:tc>
          <w:tcPr>
            <w:tcW w:w="2322"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兰川</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性    别</w:t>
            </w:r>
          </w:p>
        </w:tc>
        <w:tc>
          <w:tcPr>
            <w:tcW w:w="1763"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排    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身份证号</w:t>
            </w:r>
          </w:p>
          <w:p>
            <w:pPr>
              <w:spacing w:line="240" w:lineRule="auto"/>
              <w:jc w:val="center"/>
              <w:rPr>
                <w:rFonts w:ascii="宋体" w:hAnsi="宋体" w:eastAsia="宋体" w:cs="Times New Roman"/>
                <w:w w:val="80"/>
                <w:sz w:val="21"/>
                <w:szCs w:val="21"/>
              </w:rPr>
            </w:pPr>
            <w:r>
              <w:rPr>
                <w:rFonts w:hint="eastAsia" w:ascii="宋体" w:hAnsi="宋体" w:eastAsia="宋体" w:cs="Times New Roman"/>
                <w:w w:val="80"/>
                <w:sz w:val="21"/>
                <w:szCs w:val="21"/>
              </w:rPr>
              <w:t>（军官证号）</w:t>
            </w:r>
          </w:p>
        </w:tc>
        <w:tc>
          <w:tcPr>
            <w:tcW w:w="2322"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420503197908051817</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出生日期</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1979-08-05</w:t>
            </w:r>
          </w:p>
        </w:tc>
        <w:tc>
          <w:tcPr>
            <w:tcW w:w="1417" w:type="dxa"/>
            <w:vAlign w:val="center"/>
          </w:tcPr>
          <w:p>
            <w:pPr>
              <w:snapToGrid w:val="0"/>
              <w:spacing w:line="240" w:lineRule="auto"/>
              <w:jc w:val="center"/>
              <w:rPr>
                <w:rFonts w:ascii="宋体" w:hAnsi="宋体" w:eastAsia="宋体" w:cs="Times New Roman"/>
                <w:sz w:val="21"/>
                <w:szCs w:val="21"/>
              </w:rPr>
            </w:pPr>
            <w:r>
              <w:rPr>
                <w:rFonts w:hint="eastAsia" w:ascii="宋体" w:hAnsi="宋体" w:eastAsia="宋体" w:cs="Times New Roman"/>
                <w:sz w:val="21"/>
                <w:szCs w:val="21"/>
              </w:rPr>
              <w:t>民    族</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国    籍</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中国</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归国人员</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归国时间</w:t>
            </w:r>
          </w:p>
        </w:tc>
        <w:tc>
          <w:tcPr>
            <w:tcW w:w="1636" w:type="dxa"/>
            <w:vAlign w:val="center"/>
          </w:tcPr>
          <w:p>
            <w:pPr>
              <w:snapToGrid w:val="0"/>
              <w:spacing w:line="24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技术职称</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中级</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最高学历</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研究生</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毕业学校</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第三军医大学</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毕业时间</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2015-12-30</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所学专业</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神经外科学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电子信箱</w:t>
            </w:r>
          </w:p>
        </w:tc>
        <w:tc>
          <w:tcPr>
            <w:tcW w:w="2322" w:type="dxa"/>
            <w:gridSpan w:val="2"/>
            <w:vAlign w:val="center"/>
          </w:tcPr>
          <w:p>
            <w:pPr>
              <w:widowControl/>
              <w:spacing w:line="240" w:lineRule="auto"/>
              <w:rPr>
                <w:rFonts w:hint="eastAsia" w:ascii="宋体" w:hAnsi="宋体" w:eastAsia="宋体" w:cs="Times New Roman"/>
                <w:sz w:val="21"/>
                <w:szCs w:val="21"/>
              </w:rPr>
            </w:pPr>
            <w:r>
              <w:rPr>
                <w:rFonts w:hint="eastAsia" w:ascii="宋体" w:hAnsi="宋体" w:eastAsia="宋体" w:cs="Times New Roman"/>
                <w:sz w:val="21"/>
                <w:szCs w:val="21"/>
              </w:rPr>
              <w:t>lanchuan9999@sina.com</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办公电话</w:t>
            </w:r>
          </w:p>
        </w:tc>
        <w:tc>
          <w:tcPr>
            <w:tcW w:w="1763" w:type="dxa"/>
            <w:gridSpan w:val="2"/>
            <w:vAlign w:val="center"/>
          </w:tcPr>
          <w:p>
            <w:pPr>
              <w:widowControl/>
              <w:spacing w:line="240" w:lineRule="auto"/>
              <w:rPr>
                <w:rFonts w:ascii="宋体" w:hAnsi="宋体"/>
                <w:kern w:val="0"/>
                <w:sz w:val="21"/>
                <w:szCs w:val="21"/>
              </w:rPr>
            </w:pPr>
            <w:r>
              <w:rPr>
                <w:rFonts w:ascii="宋体" w:hAnsi="宋体" w:eastAsia="宋体" w:cs="Times New Roman"/>
                <w:sz w:val="21"/>
                <w:szCs w:val="21"/>
              </w:rPr>
              <w:t>02368765265</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移动电话</w:t>
            </w:r>
          </w:p>
        </w:tc>
        <w:tc>
          <w:tcPr>
            <w:tcW w:w="1636" w:type="dxa"/>
            <w:vAlign w:val="center"/>
          </w:tcPr>
          <w:p>
            <w:pPr>
              <w:spacing w:line="240" w:lineRule="auto"/>
              <w:rPr>
                <w:rFonts w:hint="eastAsia" w:ascii="宋体" w:hAnsi="宋体" w:eastAsia="宋体" w:cs="Times New Roman"/>
                <w:sz w:val="21"/>
                <w:szCs w:val="21"/>
              </w:rPr>
            </w:pPr>
            <w:r>
              <w:rPr>
                <w:rFonts w:hint="eastAsia" w:ascii="宋体" w:hAnsi="宋体" w:eastAsia="宋体" w:cs="Times New Roman"/>
                <w:sz w:val="21"/>
                <w:szCs w:val="21"/>
              </w:rPr>
              <w:t>13627684762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通讯地址</w:t>
            </w:r>
          </w:p>
        </w:tc>
        <w:tc>
          <w:tcPr>
            <w:tcW w:w="5384" w:type="dxa"/>
            <w:gridSpan w:val="5"/>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重庆市沙坪坝区高滩岩正街</w:t>
            </w:r>
            <w:r>
              <w:rPr>
                <w:rFonts w:ascii="宋体" w:hAnsi="宋体" w:eastAsia="宋体" w:cs="Times New Roman"/>
                <w:sz w:val="21"/>
                <w:szCs w:val="21"/>
              </w:rPr>
              <w:t>30号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邮政编码</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400</w:t>
            </w:r>
            <w:r>
              <w:rPr>
                <w:rFonts w:hint="eastAsia" w:ascii="宋体" w:hAnsi="宋体" w:eastAsia="宋体" w:cs="Times New Roman"/>
                <w:sz w:val="21"/>
                <w:szCs w:val="21"/>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工作单位</w:t>
            </w:r>
          </w:p>
        </w:tc>
        <w:tc>
          <w:tcPr>
            <w:tcW w:w="5384"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中国人民解放军陆军军医大学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行政职务</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二级单位</w:t>
            </w:r>
          </w:p>
        </w:tc>
        <w:tc>
          <w:tcPr>
            <w:tcW w:w="5384" w:type="dxa"/>
            <w:gridSpan w:val="5"/>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第一附属医院神经外科</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政治面貌</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共产党员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271" w:type="dxa"/>
            <w:vMerge w:val="restart"/>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完成单位</w:t>
            </w:r>
          </w:p>
        </w:tc>
        <w:tc>
          <w:tcPr>
            <w:tcW w:w="5384" w:type="dxa"/>
            <w:gridSpan w:val="5"/>
            <w:vMerge w:val="restart"/>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sz w:val="21"/>
                <w:szCs w:val="21"/>
              </w:rPr>
              <w:t>中国人民解放军陆军军医大学</w:t>
            </w: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所在地</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271" w:type="dxa"/>
            <w:vMerge w:val="continue"/>
            <w:vAlign w:val="center"/>
          </w:tcPr>
          <w:p>
            <w:pPr>
              <w:spacing w:line="240" w:lineRule="auto"/>
              <w:jc w:val="center"/>
              <w:rPr>
                <w:rFonts w:ascii="宋体" w:hAnsi="宋体" w:eastAsia="宋体" w:cs="Times New Roman"/>
                <w:color w:val="000000"/>
                <w:sz w:val="21"/>
                <w:szCs w:val="21"/>
              </w:rPr>
            </w:pPr>
          </w:p>
        </w:tc>
        <w:tc>
          <w:tcPr>
            <w:tcW w:w="5384" w:type="dxa"/>
            <w:gridSpan w:val="5"/>
            <w:vMerge w:val="continue"/>
            <w:vAlign w:val="center"/>
          </w:tcPr>
          <w:p>
            <w:pPr>
              <w:snapToGrid w:val="0"/>
              <w:spacing w:line="240" w:lineRule="auto"/>
              <w:rPr>
                <w:rFonts w:ascii="宋体" w:hAnsi="宋体" w:eastAsia="宋体" w:cs="Times New Roman"/>
                <w:color w:val="000000"/>
                <w:sz w:val="21"/>
                <w:szCs w:val="21"/>
              </w:rPr>
            </w:pP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单位性质</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参加本</w:t>
            </w:r>
            <w:r>
              <w:rPr>
                <w:rFonts w:hint="eastAsia" w:ascii="Times New Roman" w:hAnsi="Times New Roman" w:eastAsia="宋体" w:cs="Times New Roman"/>
                <w:sz w:val="21"/>
                <w:szCs w:val="21"/>
              </w:rPr>
              <w:t>项目</w:t>
            </w:r>
            <w:r>
              <w:rPr>
                <w:rFonts w:hint="eastAsia" w:ascii="宋体" w:hAnsi="宋体" w:eastAsia="宋体" w:cs="Times New Roman"/>
                <w:sz w:val="21"/>
                <w:szCs w:val="21"/>
              </w:rPr>
              <w:t>起止时间</w:t>
            </w:r>
          </w:p>
        </w:tc>
        <w:tc>
          <w:tcPr>
            <w:tcW w:w="7303" w:type="dxa"/>
            <w:gridSpan w:val="6"/>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2009年07月15日至2016年07月20日</w:t>
            </w:r>
            <w:r>
              <w:rPr>
                <w:rFonts w:hint="eastAsia" w:ascii="宋体" w:hAnsi="宋体" w:eastAsia="宋体"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曾获省部级（含）以上科技奖励情况</w:t>
            </w:r>
          </w:p>
        </w:tc>
        <w:tc>
          <w:tcPr>
            <w:tcW w:w="7303" w:type="dxa"/>
            <w:gridSpan w:val="6"/>
            <w:vAlign w:val="center"/>
          </w:tcPr>
          <w:p>
            <w:pPr>
              <w:snapToGrid w:val="0"/>
              <w:spacing w:line="24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9708" w:type="dxa"/>
            <w:gridSpan w:val="8"/>
          </w:tcPr>
          <w:p>
            <w:pPr>
              <w:spacing w:line="240" w:lineRule="auto"/>
              <w:rPr>
                <w:rFonts w:ascii="宋体" w:hAnsi="宋体" w:eastAsia="宋体" w:cs="Times New Roman"/>
                <w:sz w:val="21"/>
                <w:szCs w:val="21"/>
              </w:rPr>
            </w:pPr>
            <w:r>
              <w:rPr>
                <w:rFonts w:hint="eastAsia" w:ascii="宋体" w:hAnsi="宋体" w:eastAsia="宋体" w:cs="Times New Roman"/>
                <w:sz w:val="21"/>
                <w:szCs w:val="21"/>
              </w:rPr>
              <w:t>本人</w:t>
            </w:r>
            <w:r>
              <w:rPr>
                <w:rFonts w:ascii="宋体" w:hAnsi="宋体" w:eastAsia="宋体" w:cs="Times New Roman"/>
                <w:sz w:val="21"/>
                <w:szCs w:val="21"/>
              </w:rPr>
              <w:t>对本</w:t>
            </w:r>
            <w:r>
              <w:rPr>
                <w:rFonts w:hint="eastAsia" w:ascii="Times New Roman" w:hAnsi="Times New Roman" w:eastAsia="宋体" w:cs="Times New Roman"/>
                <w:sz w:val="21"/>
                <w:szCs w:val="21"/>
              </w:rPr>
              <w:t>项目</w:t>
            </w:r>
            <w:r>
              <w:rPr>
                <w:rFonts w:ascii="宋体" w:hAnsi="宋体" w:eastAsia="宋体" w:cs="Times New Roman"/>
                <w:sz w:val="21"/>
                <w:szCs w:val="21"/>
              </w:rPr>
              <w:t>主要学术贡献：</w:t>
            </w:r>
            <w:r>
              <w:rPr>
                <w:rFonts w:hint="eastAsia" w:ascii="宋体" w:hAnsi="宋体" w:eastAsia="宋体" w:cs="Times New Roman"/>
                <w:sz w:val="21"/>
                <w:szCs w:val="21"/>
              </w:rPr>
              <w:t>（限300字）</w:t>
            </w:r>
          </w:p>
          <w:p>
            <w:pPr>
              <w:spacing w:line="240" w:lineRule="auto"/>
              <w:rPr>
                <w:rFonts w:hint="eastAsia" w:ascii="宋体" w:hAnsi="宋体" w:eastAsia="宋体" w:cs="Times New Roman"/>
                <w:sz w:val="21"/>
                <w:szCs w:val="21"/>
              </w:rPr>
            </w:pPr>
            <w:r>
              <w:rPr>
                <w:rFonts w:hint="eastAsia" w:ascii="宋体" w:hAnsi="宋体" w:eastAsia="宋体" w:cs="Times New Roman"/>
                <w:sz w:val="21"/>
                <w:szCs w:val="21"/>
              </w:rPr>
              <w:t>基于多年临床工作基础，从胶质瘤术后极易复发角度出发寻找其根本原因。研究证实胶质瘤缺氧微环</w:t>
            </w:r>
            <w:r>
              <w:rPr>
                <w:rFonts w:ascii="宋体" w:hAnsi="宋体" w:eastAsia="宋体" w:cs="Times New Roman"/>
                <w:sz w:val="21"/>
                <w:szCs w:val="21"/>
              </w:rPr>
              <w:t>境在胶质瘤侵袭机制中扮演重要角色，并协同尹怡完成生物电场在胶质瘤细胞侵袭中的现象研究及相关分子机制研究。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3" w:hRule="atLeast"/>
          <w:jc w:val="center"/>
        </w:trPr>
        <w:tc>
          <w:tcPr>
            <w:tcW w:w="5379" w:type="dxa"/>
            <w:gridSpan w:val="5"/>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宋体"/>
                <w:b/>
                <w:bCs/>
                <w:kern w:val="0"/>
                <w:sz w:val="21"/>
                <w:szCs w:val="21"/>
              </w:rPr>
              <w:t>声明：</w:t>
            </w:r>
            <w:r>
              <w:rPr>
                <w:rFonts w:hint="eastAsia" w:ascii="宋体" w:hAnsi="宋体" w:eastAsia="宋体" w:cs="Times New Roman"/>
                <w:color w:val="000000"/>
                <w:sz w:val="21"/>
                <w:szCs w:val="21"/>
              </w:rPr>
              <w:t>本人同意完成人排名，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hint="eastAsia" w:ascii="宋体" w:hAnsi="宋体" w:eastAsia="宋体" w:cs="Times New Roman"/>
                <w:b/>
                <w:color w:val="000000"/>
                <w:sz w:val="21"/>
                <w:szCs w:val="21"/>
              </w:rPr>
              <w:t>该项目是本人本年度被提名的唯一项目。</w:t>
            </w:r>
            <w:r>
              <w:rPr>
                <w:rFonts w:hint="eastAsia" w:ascii="宋体" w:hAnsi="宋体" w:eastAsia="宋体" w:cs="Times New Roman"/>
                <w:color w:val="000000"/>
                <w:sz w:val="21"/>
                <w:szCs w:val="21"/>
              </w:rPr>
              <w:t>如有材料虚假或违纪行为，愿意承担相应责任并接受相应处理。如产生争议，保证积极配合调查处理工作。</w:t>
            </w:r>
          </w:p>
          <w:p>
            <w:pPr>
              <w:spacing w:line="240" w:lineRule="auto"/>
              <w:ind w:firstLine="1785" w:firstLineChars="850"/>
              <w:rPr>
                <w:rFonts w:ascii="宋体" w:hAnsi="宋体" w:eastAsia="宋体" w:cs="Times New Roman"/>
                <w:color w:val="000000"/>
                <w:sz w:val="21"/>
                <w:szCs w:val="21"/>
              </w:rPr>
            </w:pPr>
            <w:r>
              <w:rPr>
                <w:rFonts w:ascii="宋体" w:hAnsi="宋体" w:eastAsia="宋体" w:cs="Times New Roman"/>
                <w:color w:val="000000"/>
                <w:sz w:val="21"/>
                <w:szCs w:val="21"/>
              </w:rPr>
              <w:t>本人签名：</w:t>
            </w:r>
          </w:p>
          <w:p>
            <w:pPr>
              <w:spacing w:line="240" w:lineRule="auto"/>
              <w:ind w:firstLine="1785" w:firstLineChars="850"/>
              <w:rPr>
                <w:rFonts w:ascii="宋体" w:hAnsi="宋体" w:eastAsia="宋体" w:cs="Times New Roman"/>
                <w:color w:val="000000"/>
                <w:sz w:val="21"/>
                <w:szCs w:val="21"/>
              </w:rPr>
            </w:pPr>
          </w:p>
          <w:p>
            <w:pPr>
              <w:widowControl/>
              <w:wordWrap w:val="0"/>
              <w:spacing w:line="240" w:lineRule="auto"/>
              <w:jc w:val="right"/>
              <w:rPr>
                <w:rFonts w:ascii="宋体" w:hAnsi="宋体" w:eastAsia="宋体" w:cs="Times New Roman"/>
                <w:kern w:val="0"/>
                <w:sz w:val="21"/>
                <w:szCs w:val="21"/>
              </w:rPr>
            </w:pPr>
            <w:r>
              <w:rPr>
                <w:rFonts w:hint="eastAsia" w:ascii="宋体" w:hAnsi="宋体" w:eastAsia="宋体" w:cs="Times New Roman"/>
                <w:color w:val="000000"/>
                <w:kern w:val="0"/>
                <w:sz w:val="21"/>
                <w:szCs w:val="21"/>
              </w:rPr>
              <w:t xml:space="preserve">                   年    月    日</w:t>
            </w:r>
          </w:p>
        </w:tc>
        <w:tc>
          <w:tcPr>
            <w:tcW w:w="4329" w:type="dxa"/>
            <w:gridSpan w:val="3"/>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完成单位声明</w:t>
            </w:r>
            <w:r>
              <w:rPr>
                <w:rFonts w:hint="eastAsia" w:ascii="宋体" w:hAnsi="宋体" w:eastAsia="宋体" w:cs="Times New Roman"/>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工作单位声明</w:t>
            </w:r>
            <w:r>
              <w:rPr>
                <w:rFonts w:hint="eastAsia" w:ascii="宋体" w:hAnsi="宋体" w:eastAsia="宋体" w:cs="Times New Roman"/>
                <w:color w:val="000000"/>
                <w:sz w:val="21"/>
                <w:szCs w:val="21"/>
              </w:rPr>
              <w:t>：本单位对该完成人被提名无异议。</w:t>
            </w:r>
          </w:p>
          <w:p>
            <w:pPr>
              <w:spacing w:line="240" w:lineRule="auto"/>
              <w:rPr>
                <w:rFonts w:ascii="宋体" w:hAnsi="宋体" w:eastAsia="宋体" w:cs="Times New Roman"/>
                <w:color w:val="000000"/>
                <w:sz w:val="21"/>
                <w:szCs w:val="21"/>
              </w:rPr>
            </w:pPr>
          </w:p>
          <w:p>
            <w:pPr>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 xml:space="preserve">       单位（盖章）</w:t>
            </w:r>
          </w:p>
          <w:p>
            <w:pPr>
              <w:spacing w:line="240" w:lineRule="auto"/>
              <w:rPr>
                <w:rFonts w:ascii="宋体" w:hAnsi="宋体" w:eastAsia="宋体" w:cs="Times New Roman"/>
                <w:color w:val="000000"/>
                <w:sz w:val="21"/>
                <w:szCs w:val="21"/>
              </w:rPr>
            </w:pPr>
          </w:p>
          <w:p>
            <w:pPr>
              <w:widowControl/>
              <w:wordWrap w:val="0"/>
              <w:spacing w:line="240" w:lineRule="auto"/>
              <w:jc w:val="right"/>
              <w:rPr>
                <w:rFonts w:ascii="宋体" w:hAnsi="Times New Roman" w:eastAsia="宋体" w:cs="Times New Roman"/>
                <w:kern w:val="0"/>
                <w:sz w:val="21"/>
                <w:szCs w:val="21"/>
              </w:rPr>
            </w:pPr>
            <w:r>
              <w:rPr>
                <w:rFonts w:hint="eastAsia" w:ascii="宋体" w:hAnsi="宋体" w:eastAsia="宋体" w:cs="Times New Roman"/>
                <w:color w:val="000000"/>
                <w:kern w:val="0"/>
                <w:sz w:val="21"/>
                <w:szCs w:val="21"/>
              </w:rPr>
              <w:t xml:space="preserve">             年    月    日</w:t>
            </w:r>
          </w:p>
        </w:tc>
      </w:tr>
      <w:bookmarkEnd w:id="26"/>
    </w:tbl>
    <w:p>
      <w:pPr>
        <w:widowControl/>
        <w:spacing w:line="360" w:lineRule="auto"/>
        <w:jc w:val="center"/>
        <w:rPr>
          <w:rFonts w:ascii="黑体" w:hAnsi="Times New Roman" w:eastAsia="黑体" w:cs="Times New Roman"/>
          <w:bCs/>
          <w:kern w:val="0"/>
          <w:sz w:val="30"/>
          <w:szCs w:val="30"/>
        </w:rPr>
      </w:pPr>
    </w:p>
    <w:p>
      <w:pPr>
        <w:widowControl/>
        <w:spacing w:line="360" w:lineRule="auto"/>
        <w:jc w:val="center"/>
        <w:rPr>
          <w:rFonts w:ascii="Times New Roman" w:hAnsi="Times New Roman" w:eastAsia="黑体" w:cs="Times New Roman"/>
          <w:b/>
          <w:bCs/>
          <w:sz w:val="32"/>
          <w:szCs w:val="32"/>
        </w:rPr>
      </w:pPr>
      <w:r>
        <w:rPr>
          <w:rFonts w:hint="eastAsia" w:ascii="黑体" w:hAnsi="Times New Roman" w:eastAsia="黑体" w:cs="Times New Roman"/>
          <w:bCs/>
          <w:kern w:val="0"/>
          <w:sz w:val="30"/>
          <w:szCs w:val="30"/>
        </w:rPr>
        <w:t>八、主要完成人情况表</w:t>
      </w:r>
    </w:p>
    <w:tbl>
      <w:tblPr>
        <w:tblStyle w:val="2"/>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134"/>
        <w:gridCol w:w="1188"/>
        <w:gridCol w:w="1299"/>
        <w:gridCol w:w="487"/>
        <w:gridCol w:w="1276"/>
        <w:gridCol w:w="1417"/>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姓    名</w:t>
            </w:r>
          </w:p>
        </w:tc>
        <w:tc>
          <w:tcPr>
            <w:tcW w:w="2322"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王俊伟</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性    别</w:t>
            </w:r>
          </w:p>
        </w:tc>
        <w:tc>
          <w:tcPr>
            <w:tcW w:w="1763"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排    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身份证号</w:t>
            </w:r>
          </w:p>
          <w:p>
            <w:pPr>
              <w:spacing w:line="240" w:lineRule="auto"/>
              <w:jc w:val="center"/>
              <w:rPr>
                <w:rFonts w:ascii="宋体" w:hAnsi="宋体" w:eastAsia="宋体" w:cs="Times New Roman"/>
                <w:w w:val="80"/>
                <w:sz w:val="21"/>
                <w:szCs w:val="21"/>
              </w:rPr>
            </w:pPr>
            <w:r>
              <w:rPr>
                <w:rFonts w:hint="eastAsia" w:ascii="宋体" w:hAnsi="宋体" w:eastAsia="宋体" w:cs="Times New Roman"/>
                <w:w w:val="80"/>
                <w:sz w:val="21"/>
                <w:szCs w:val="21"/>
              </w:rPr>
              <w:t>（军官证号）</w:t>
            </w:r>
          </w:p>
        </w:tc>
        <w:tc>
          <w:tcPr>
            <w:tcW w:w="2322"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510216198011180018</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出生日期</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1980-11-18</w:t>
            </w:r>
          </w:p>
        </w:tc>
        <w:tc>
          <w:tcPr>
            <w:tcW w:w="1417" w:type="dxa"/>
            <w:vAlign w:val="center"/>
          </w:tcPr>
          <w:p>
            <w:pPr>
              <w:snapToGrid w:val="0"/>
              <w:spacing w:line="240" w:lineRule="auto"/>
              <w:jc w:val="center"/>
              <w:rPr>
                <w:rFonts w:ascii="宋体" w:hAnsi="宋体" w:eastAsia="宋体" w:cs="Times New Roman"/>
                <w:sz w:val="21"/>
                <w:szCs w:val="21"/>
              </w:rPr>
            </w:pPr>
            <w:r>
              <w:rPr>
                <w:rFonts w:hint="eastAsia" w:ascii="宋体" w:hAnsi="宋体" w:eastAsia="宋体" w:cs="Times New Roman"/>
                <w:sz w:val="21"/>
                <w:szCs w:val="21"/>
              </w:rPr>
              <w:t>民    族</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国    籍</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中国</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归国人员</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归国时间</w:t>
            </w:r>
          </w:p>
        </w:tc>
        <w:tc>
          <w:tcPr>
            <w:tcW w:w="1636" w:type="dxa"/>
            <w:vAlign w:val="center"/>
          </w:tcPr>
          <w:p>
            <w:pPr>
              <w:snapToGrid w:val="0"/>
              <w:spacing w:line="24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技术职称</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中级</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最高学历</w:t>
            </w:r>
          </w:p>
        </w:tc>
        <w:tc>
          <w:tcPr>
            <w:tcW w:w="1763" w:type="dxa"/>
            <w:gridSpan w:val="2"/>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大学本科</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最高学位</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毕业学校</w:t>
            </w:r>
          </w:p>
        </w:tc>
        <w:tc>
          <w:tcPr>
            <w:tcW w:w="2322" w:type="dxa"/>
            <w:gridSpan w:val="2"/>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重庆医科大学</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毕业时间</w:t>
            </w:r>
          </w:p>
        </w:tc>
        <w:tc>
          <w:tcPr>
            <w:tcW w:w="1763" w:type="dxa"/>
            <w:gridSpan w:val="2"/>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2004-07-01</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所学专业</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电子信箱</w:t>
            </w:r>
          </w:p>
        </w:tc>
        <w:tc>
          <w:tcPr>
            <w:tcW w:w="2322" w:type="dxa"/>
            <w:gridSpan w:val="2"/>
            <w:vAlign w:val="center"/>
          </w:tcPr>
          <w:p>
            <w:pPr>
              <w:widowControl/>
              <w:spacing w:line="240" w:lineRule="auto"/>
              <w:rPr>
                <w:rFonts w:hint="eastAsia" w:ascii="宋体" w:hAnsi="宋体" w:eastAsia="宋体" w:cs="Times New Roman"/>
                <w:sz w:val="21"/>
                <w:szCs w:val="21"/>
              </w:rPr>
            </w:pPr>
            <w:r>
              <w:rPr>
                <w:rFonts w:ascii="宋体" w:hAnsi="宋体" w:eastAsia="宋体" w:cs="Times New Roman"/>
                <w:sz w:val="21"/>
                <w:szCs w:val="21"/>
              </w:rPr>
              <w:t>harer1118@126.com</w:t>
            </w:r>
          </w:p>
        </w:tc>
        <w:tc>
          <w:tcPr>
            <w:tcW w:w="1299"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办公电话</w:t>
            </w:r>
          </w:p>
        </w:tc>
        <w:tc>
          <w:tcPr>
            <w:tcW w:w="1763" w:type="dxa"/>
            <w:gridSpan w:val="2"/>
            <w:vAlign w:val="center"/>
          </w:tcPr>
          <w:p>
            <w:pPr>
              <w:widowControl/>
              <w:spacing w:line="240" w:lineRule="auto"/>
              <w:rPr>
                <w:rFonts w:ascii="宋体" w:hAnsi="宋体"/>
                <w:kern w:val="0"/>
                <w:sz w:val="21"/>
                <w:szCs w:val="21"/>
              </w:rPr>
            </w:pPr>
            <w:r>
              <w:rPr>
                <w:rFonts w:ascii="宋体" w:hAnsi="宋体" w:eastAsia="宋体" w:cs="Times New Roman"/>
                <w:sz w:val="21"/>
                <w:szCs w:val="21"/>
              </w:rPr>
              <w:t>02368765265</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移动电话</w:t>
            </w:r>
          </w:p>
        </w:tc>
        <w:tc>
          <w:tcPr>
            <w:tcW w:w="1636" w:type="dxa"/>
            <w:vAlign w:val="center"/>
          </w:tcPr>
          <w:p>
            <w:pPr>
              <w:spacing w:line="240" w:lineRule="auto"/>
              <w:rPr>
                <w:rFonts w:ascii="宋体" w:hAnsi="宋体" w:eastAsia="宋体" w:cs="Times New Roman"/>
                <w:sz w:val="21"/>
                <w:szCs w:val="21"/>
              </w:rPr>
            </w:pPr>
            <w:r>
              <w:rPr>
                <w:rFonts w:ascii="宋体" w:hAnsi="宋体" w:eastAsia="宋体" w:cs="Times New Roman"/>
                <w:sz w:val="21"/>
                <w:szCs w:val="21"/>
              </w:rPr>
              <w:t>13527332956</w:t>
            </w:r>
          </w:p>
          <w:p>
            <w:pPr>
              <w:spacing w:line="240" w:lineRule="auto"/>
              <w:rPr>
                <w:rFonts w:hint="eastAsia"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通讯地址</w:t>
            </w:r>
          </w:p>
        </w:tc>
        <w:tc>
          <w:tcPr>
            <w:tcW w:w="5384" w:type="dxa"/>
            <w:gridSpan w:val="5"/>
            <w:vAlign w:val="center"/>
          </w:tcPr>
          <w:p>
            <w:pPr>
              <w:spacing w:line="240" w:lineRule="auto"/>
              <w:rPr>
                <w:rFonts w:ascii="宋体" w:hAnsi="宋体" w:eastAsia="宋体" w:cs="Times New Roman"/>
                <w:sz w:val="21"/>
                <w:szCs w:val="21"/>
              </w:rPr>
            </w:pPr>
            <w:r>
              <w:rPr>
                <w:rFonts w:hint="eastAsia" w:ascii="宋体" w:hAnsi="宋体" w:eastAsia="宋体" w:cs="Times New Roman"/>
                <w:sz w:val="21"/>
                <w:szCs w:val="21"/>
              </w:rPr>
              <w:t>重庆市沙坪坝区高滩岩正街</w:t>
            </w:r>
            <w:r>
              <w:rPr>
                <w:rFonts w:ascii="宋体" w:hAnsi="宋体" w:eastAsia="宋体" w:cs="Times New Roman"/>
                <w:sz w:val="21"/>
                <w:szCs w:val="21"/>
              </w:rPr>
              <w:t>30号</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邮政编码</w:t>
            </w:r>
          </w:p>
        </w:tc>
        <w:tc>
          <w:tcPr>
            <w:tcW w:w="1636" w:type="dxa"/>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400</w:t>
            </w:r>
            <w:r>
              <w:rPr>
                <w:rFonts w:hint="eastAsia" w:ascii="宋体" w:hAnsi="宋体" w:eastAsia="宋体" w:cs="Times New Roman"/>
                <w:sz w:val="21"/>
                <w:szCs w:val="21"/>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工作单位</w:t>
            </w:r>
          </w:p>
        </w:tc>
        <w:tc>
          <w:tcPr>
            <w:tcW w:w="5384" w:type="dxa"/>
            <w:gridSpan w:val="5"/>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中国人民解放军陆军军医大学</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行政职务</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71"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二级单位</w:t>
            </w:r>
          </w:p>
        </w:tc>
        <w:tc>
          <w:tcPr>
            <w:tcW w:w="5384" w:type="dxa"/>
            <w:gridSpan w:val="5"/>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第一附属医院神经外科</w:t>
            </w:r>
          </w:p>
        </w:tc>
        <w:tc>
          <w:tcPr>
            <w:tcW w:w="1417" w:type="dxa"/>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政治面貌</w:t>
            </w:r>
          </w:p>
        </w:tc>
        <w:tc>
          <w:tcPr>
            <w:tcW w:w="1636" w:type="dxa"/>
            <w:vAlign w:val="center"/>
          </w:tcPr>
          <w:p>
            <w:pPr>
              <w:snapToGrid w:val="0"/>
              <w:spacing w:line="240" w:lineRule="auto"/>
              <w:rPr>
                <w:rFonts w:ascii="宋体" w:hAnsi="宋体" w:eastAsia="宋体" w:cs="Times New Roman"/>
                <w:sz w:val="21"/>
                <w:szCs w:val="21"/>
              </w:rPr>
            </w:pPr>
            <w:r>
              <w:rPr>
                <w:rFonts w:hint="eastAsia" w:ascii="宋体" w:hAnsi="宋体" w:eastAsia="宋体" w:cs="Times New Roman"/>
                <w:sz w:val="21"/>
                <w:szCs w:val="21"/>
              </w:rPr>
              <w:t>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271" w:type="dxa"/>
            <w:vMerge w:val="restart"/>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完成单位</w:t>
            </w:r>
          </w:p>
        </w:tc>
        <w:tc>
          <w:tcPr>
            <w:tcW w:w="5384" w:type="dxa"/>
            <w:gridSpan w:val="5"/>
            <w:vMerge w:val="restart"/>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sz w:val="21"/>
                <w:szCs w:val="21"/>
              </w:rPr>
              <w:t>中国人民解放军陆军军医大学</w:t>
            </w: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所在地</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271" w:type="dxa"/>
            <w:vMerge w:val="continue"/>
            <w:vAlign w:val="center"/>
          </w:tcPr>
          <w:p>
            <w:pPr>
              <w:spacing w:line="240" w:lineRule="auto"/>
              <w:jc w:val="center"/>
              <w:rPr>
                <w:rFonts w:ascii="宋体" w:hAnsi="宋体" w:eastAsia="宋体" w:cs="Times New Roman"/>
                <w:color w:val="000000"/>
                <w:sz w:val="21"/>
                <w:szCs w:val="21"/>
              </w:rPr>
            </w:pPr>
          </w:p>
        </w:tc>
        <w:tc>
          <w:tcPr>
            <w:tcW w:w="5384" w:type="dxa"/>
            <w:gridSpan w:val="5"/>
            <w:vMerge w:val="continue"/>
            <w:vAlign w:val="center"/>
          </w:tcPr>
          <w:p>
            <w:pPr>
              <w:snapToGrid w:val="0"/>
              <w:spacing w:line="240" w:lineRule="auto"/>
              <w:rPr>
                <w:rFonts w:ascii="宋体" w:hAnsi="宋体" w:eastAsia="宋体" w:cs="Times New Roman"/>
                <w:color w:val="000000"/>
                <w:sz w:val="21"/>
                <w:szCs w:val="21"/>
              </w:rPr>
            </w:pPr>
          </w:p>
        </w:tc>
        <w:tc>
          <w:tcPr>
            <w:tcW w:w="1417" w:type="dxa"/>
            <w:vAlign w:val="center"/>
          </w:tcPr>
          <w:p>
            <w:pPr>
              <w:spacing w:line="24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单位性质</w:t>
            </w:r>
          </w:p>
        </w:tc>
        <w:tc>
          <w:tcPr>
            <w:tcW w:w="1636" w:type="dxa"/>
            <w:vAlign w:val="center"/>
          </w:tcPr>
          <w:p>
            <w:pPr>
              <w:snapToGrid w:val="0"/>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参加本</w:t>
            </w:r>
            <w:r>
              <w:rPr>
                <w:rFonts w:hint="eastAsia" w:ascii="Times New Roman" w:hAnsi="Times New Roman" w:eastAsia="宋体" w:cs="Times New Roman"/>
                <w:sz w:val="21"/>
                <w:szCs w:val="21"/>
              </w:rPr>
              <w:t>项目</w:t>
            </w:r>
            <w:r>
              <w:rPr>
                <w:rFonts w:hint="eastAsia" w:ascii="宋体" w:hAnsi="宋体" w:eastAsia="宋体" w:cs="Times New Roman"/>
                <w:sz w:val="21"/>
                <w:szCs w:val="21"/>
              </w:rPr>
              <w:t>起止时间</w:t>
            </w:r>
          </w:p>
        </w:tc>
        <w:tc>
          <w:tcPr>
            <w:tcW w:w="7303" w:type="dxa"/>
            <w:gridSpan w:val="6"/>
            <w:vAlign w:val="center"/>
          </w:tcPr>
          <w:p>
            <w:pPr>
              <w:snapToGrid w:val="0"/>
              <w:spacing w:line="240" w:lineRule="auto"/>
              <w:rPr>
                <w:rFonts w:ascii="宋体" w:hAnsi="宋体" w:eastAsia="宋体" w:cs="Times New Roman"/>
                <w:sz w:val="21"/>
                <w:szCs w:val="21"/>
              </w:rPr>
            </w:pPr>
            <w:r>
              <w:rPr>
                <w:rFonts w:ascii="宋体" w:hAnsi="宋体" w:eastAsia="宋体" w:cs="Times New Roman"/>
                <w:sz w:val="21"/>
                <w:szCs w:val="21"/>
              </w:rPr>
              <w:t>2009年07月07日至2016年07月05日</w:t>
            </w:r>
            <w:r>
              <w:rPr>
                <w:rFonts w:hint="eastAsia" w:ascii="宋体" w:hAnsi="宋体" w:eastAsia="宋体"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2405" w:type="dxa"/>
            <w:gridSpan w:val="2"/>
            <w:vAlign w:val="center"/>
          </w:tcPr>
          <w:p>
            <w:pPr>
              <w:spacing w:line="240" w:lineRule="auto"/>
              <w:jc w:val="center"/>
              <w:rPr>
                <w:rFonts w:ascii="宋体" w:hAnsi="宋体" w:eastAsia="宋体" w:cs="Times New Roman"/>
                <w:sz w:val="21"/>
                <w:szCs w:val="21"/>
              </w:rPr>
            </w:pPr>
            <w:r>
              <w:rPr>
                <w:rFonts w:hint="eastAsia" w:ascii="宋体" w:hAnsi="宋体" w:eastAsia="宋体" w:cs="Times New Roman"/>
                <w:sz w:val="21"/>
                <w:szCs w:val="21"/>
              </w:rPr>
              <w:t>曾获省部级（含）以上科技奖励情况</w:t>
            </w:r>
          </w:p>
        </w:tc>
        <w:tc>
          <w:tcPr>
            <w:tcW w:w="7303" w:type="dxa"/>
            <w:gridSpan w:val="6"/>
            <w:vAlign w:val="center"/>
          </w:tcPr>
          <w:p>
            <w:pPr>
              <w:snapToGrid w:val="0"/>
              <w:spacing w:line="24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1" w:hRule="atLeast"/>
          <w:jc w:val="center"/>
        </w:trPr>
        <w:tc>
          <w:tcPr>
            <w:tcW w:w="9708" w:type="dxa"/>
            <w:gridSpan w:val="8"/>
          </w:tcPr>
          <w:p>
            <w:pPr>
              <w:spacing w:line="240" w:lineRule="auto"/>
              <w:rPr>
                <w:rFonts w:ascii="宋体" w:hAnsi="宋体" w:eastAsia="宋体" w:cs="Times New Roman"/>
                <w:sz w:val="21"/>
                <w:szCs w:val="21"/>
              </w:rPr>
            </w:pPr>
            <w:r>
              <w:rPr>
                <w:rFonts w:hint="eastAsia" w:ascii="宋体" w:hAnsi="宋体" w:eastAsia="宋体" w:cs="Times New Roman"/>
                <w:sz w:val="21"/>
                <w:szCs w:val="21"/>
              </w:rPr>
              <w:t>本人</w:t>
            </w:r>
            <w:r>
              <w:rPr>
                <w:rFonts w:ascii="宋体" w:hAnsi="宋体" w:eastAsia="宋体" w:cs="Times New Roman"/>
                <w:sz w:val="21"/>
                <w:szCs w:val="21"/>
              </w:rPr>
              <w:t>对本</w:t>
            </w:r>
            <w:r>
              <w:rPr>
                <w:rFonts w:hint="eastAsia" w:ascii="Times New Roman" w:hAnsi="Times New Roman" w:eastAsia="宋体" w:cs="Times New Roman"/>
                <w:sz w:val="21"/>
                <w:szCs w:val="21"/>
              </w:rPr>
              <w:t>项目</w:t>
            </w:r>
            <w:r>
              <w:rPr>
                <w:rFonts w:ascii="宋体" w:hAnsi="宋体" w:eastAsia="宋体" w:cs="Times New Roman"/>
                <w:sz w:val="21"/>
                <w:szCs w:val="21"/>
              </w:rPr>
              <w:t>主要学术贡献：</w:t>
            </w:r>
            <w:r>
              <w:rPr>
                <w:rFonts w:hint="eastAsia" w:ascii="宋体" w:hAnsi="宋体" w:eastAsia="宋体" w:cs="Times New Roman"/>
                <w:sz w:val="21"/>
                <w:szCs w:val="21"/>
              </w:rPr>
              <w:t>（限300字）</w:t>
            </w:r>
          </w:p>
          <w:p>
            <w:pPr>
              <w:spacing w:line="240" w:lineRule="auto"/>
              <w:rPr>
                <w:rFonts w:hint="eastAsia" w:ascii="宋体" w:hAnsi="宋体" w:eastAsia="宋体" w:cs="Times New Roman"/>
                <w:sz w:val="21"/>
                <w:szCs w:val="21"/>
              </w:rPr>
            </w:pPr>
            <w:r>
              <w:rPr>
                <w:rFonts w:hint="eastAsia" w:ascii="宋体" w:hAnsi="宋体" w:eastAsia="宋体" w:cs="Times New Roman"/>
                <w:sz w:val="21"/>
                <w:szCs w:val="21"/>
              </w:rPr>
              <w:t>针对胶质瘤边界不清无法全切肿瘤的特点，协同李飞等完成术中多模态物理技术胶质瘤边界定位及脑</w:t>
            </w:r>
            <w:r>
              <w:rPr>
                <w:rFonts w:ascii="宋体" w:hAnsi="宋体" w:eastAsia="宋体" w:cs="Times New Roman"/>
                <w:sz w:val="21"/>
                <w:szCs w:val="21"/>
              </w:rPr>
              <w:t xml:space="preserve"> 功能区定位，统计分析多模态物理技术精准诊治胶质瘤后的肿瘤复发率、生存期分析等。另外，还协助为尹怡、汪攀、胡胜利等提供临床胶质瘤标本用于各自分子机制研究。除外上述，协同李飞、吴西 等完成实时脑氧监测及实时数据整理、分析等。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3" w:hRule="atLeast"/>
          <w:jc w:val="center"/>
        </w:trPr>
        <w:tc>
          <w:tcPr>
            <w:tcW w:w="5379" w:type="dxa"/>
            <w:gridSpan w:val="5"/>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宋体"/>
                <w:b/>
                <w:bCs/>
                <w:kern w:val="0"/>
                <w:sz w:val="21"/>
                <w:szCs w:val="21"/>
              </w:rPr>
              <w:t>声明：</w:t>
            </w:r>
            <w:r>
              <w:rPr>
                <w:rFonts w:hint="eastAsia" w:ascii="宋体" w:hAnsi="宋体" w:eastAsia="宋体" w:cs="Times New Roman"/>
                <w:color w:val="000000"/>
                <w:sz w:val="21"/>
                <w:szCs w:val="21"/>
              </w:rPr>
              <w:t>本人同意完成人排名，遵守《重庆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hint="eastAsia" w:ascii="宋体" w:hAnsi="宋体" w:eastAsia="宋体" w:cs="Times New Roman"/>
                <w:b/>
                <w:color w:val="000000"/>
                <w:sz w:val="21"/>
                <w:szCs w:val="21"/>
              </w:rPr>
              <w:t>该项目是本人本年度被提名的唯一项目。</w:t>
            </w:r>
            <w:r>
              <w:rPr>
                <w:rFonts w:hint="eastAsia" w:ascii="宋体" w:hAnsi="宋体" w:eastAsia="宋体" w:cs="Times New Roman"/>
                <w:color w:val="000000"/>
                <w:sz w:val="21"/>
                <w:szCs w:val="21"/>
              </w:rPr>
              <w:t>如有材料虚假或违纪行为，愿意承担相应责任并接受相应处理。如产生争议，保证积极配合调查处理工作。</w:t>
            </w:r>
          </w:p>
          <w:p>
            <w:pPr>
              <w:spacing w:line="240" w:lineRule="auto"/>
              <w:ind w:firstLine="1785" w:firstLineChars="850"/>
              <w:rPr>
                <w:rFonts w:ascii="宋体" w:hAnsi="宋体" w:eastAsia="宋体" w:cs="Times New Roman"/>
                <w:color w:val="000000"/>
                <w:sz w:val="21"/>
                <w:szCs w:val="21"/>
              </w:rPr>
            </w:pPr>
            <w:r>
              <w:rPr>
                <w:rFonts w:ascii="宋体" w:hAnsi="宋体" w:eastAsia="宋体" w:cs="Times New Roman"/>
                <w:color w:val="000000"/>
                <w:sz w:val="21"/>
                <w:szCs w:val="21"/>
              </w:rPr>
              <w:t>本人签名：</w:t>
            </w:r>
          </w:p>
          <w:p>
            <w:pPr>
              <w:spacing w:line="240" w:lineRule="auto"/>
              <w:ind w:firstLine="1785" w:firstLineChars="850"/>
              <w:rPr>
                <w:rFonts w:ascii="宋体" w:hAnsi="宋体" w:eastAsia="宋体" w:cs="Times New Roman"/>
                <w:color w:val="000000"/>
                <w:sz w:val="21"/>
                <w:szCs w:val="21"/>
              </w:rPr>
            </w:pPr>
          </w:p>
          <w:p>
            <w:pPr>
              <w:widowControl/>
              <w:wordWrap w:val="0"/>
              <w:spacing w:line="240" w:lineRule="auto"/>
              <w:jc w:val="right"/>
              <w:rPr>
                <w:rFonts w:ascii="宋体" w:hAnsi="宋体" w:eastAsia="宋体" w:cs="Times New Roman"/>
                <w:kern w:val="0"/>
                <w:sz w:val="21"/>
                <w:szCs w:val="21"/>
              </w:rPr>
            </w:pPr>
            <w:r>
              <w:rPr>
                <w:rFonts w:hint="eastAsia" w:ascii="宋体" w:hAnsi="宋体" w:eastAsia="宋体" w:cs="Times New Roman"/>
                <w:color w:val="000000"/>
                <w:kern w:val="0"/>
                <w:sz w:val="21"/>
                <w:szCs w:val="21"/>
              </w:rPr>
              <w:t xml:space="preserve">                   年    月    日</w:t>
            </w:r>
          </w:p>
        </w:tc>
        <w:tc>
          <w:tcPr>
            <w:tcW w:w="4329" w:type="dxa"/>
            <w:gridSpan w:val="3"/>
          </w:tcPr>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完成单位声明</w:t>
            </w:r>
            <w:r>
              <w:rPr>
                <w:rFonts w:hint="eastAsia" w:ascii="宋体" w:hAnsi="宋体" w:eastAsia="宋体" w:cs="Times New Roman"/>
                <w:color w:val="000000"/>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line="240" w:lineRule="auto"/>
              <w:ind w:firstLine="422" w:firstLineChars="200"/>
              <w:rPr>
                <w:rFonts w:ascii="宋体" w:hAnsi="宋体" w:eastAsia="宋体" w:cs="Times New Roman"/>
                <w:color w:val="000000"/>
                <w:sz w:val="21"/>
                <w:szCs w:val="21"/>
              </w:rPr>
            </w:pPr>
            <w:r>
              <w:rPr>
                <w:rFonts w:hint="eastAsia" w:ascii="宋体" w:hAnsi="宋体" w:eastAsia="宋体" w:cs="Times New Roman"/>
                <w:b/>
                <w:color w:val="000000"/>
                <w:sz w:val="21"/>
                <w:szCs w:val="21"/>
              </w:rPr>
              <w:t>工作单位声明</w:t>
            </w:r>
            <w:r>
              <w:rPr>
                <w:rFonts w:hint="eastAsia" w:ascii="宋体" w:hAnsi="宋体" w:eastAsia="宋体" w:cs="Times New Roman"/>
                <w:color w:val="000000"/>
                <w:sz w:val="21"/>
                <w:szCs w:val="21"/>
              </w:rPr>
              <w:t>：本单位对该完成人被提名无异议。</w:t>
            </w:r>
          </w:p>
          <w:p>
            <w:pPr>
              <w:spacing w:line="240" w:lineRule="auto"/>
              <w:rPr>
                <w:rFonts w:ascii="宋体" w:hAnsi="宋体" w:eastAsia="宋体" w:cs="Times New Roman"/>
                <w:color w:val="000000"/>
                <w:sz w:val="21"/>
                <w:szCs w:val="21"/>
              </w:rPr>
            </w:pPr>
          </w:p>
          <w:p>
            <w:pPr>
              <w:spacing w:line="24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 xml:space="preserve">       单位（盖章）</w:t>
            </w:r>
          </w:p>
          <w:p>
            <w:pPr>
              <w:spacing w:line="240" w:lineRule="auto"/>
              <w:rPr>
                <w:rFonts w:ascii="宋体" w:hAnsi="宋体" w:eastAsia="宋体" w:cs="Times New Roman"/>
                <w:color w:val="000000"/>
                <w:sz w:val="21"/>
                <w:szCs w:val="21"/>
              </w:rPr>
            </w:pPr>
          </w:p>
          <w:p>
            <w:pPr>
              <w:widowControl/>
              <w:wordWrap w:val="0"/>
              <w:spacing w:line="240" w:lineRule="auto"/>
              <w:jc w:val="right"/>
              <w:rPr>
                <w:rFonts w:ascii="宋体" w:hAnsi="Times New Roman" w:eastAsia="宋体" w:cs="Times New Roman"/>
                <w:kern w:val="0"/>
                <w:sz w:val="21"/>
                <w:szCs w:val="21"/>
              </w:rPr>
            </w:pPr>
            <w:r>
              <w:rPr>
                <w:rFonts w:hint="eastAsia" w:ascii="宋体" w:hAnsi="宋体" w:eastAsia="宋体" w:cs="Times New Roman"/>
                <w:color w:val="000000"/>
                <w:kern w:val="0"/>
                <w:sz w:val="21"/>
                <w:szCs w:val="21"/>
              </w:rPr>
              <w:t xml:space="preserve">             年    月    日</w:t>
            </w:r>
          </w:p>
        </w:tc>
      </w:tr>
      <w:bookmarkEnd w:id="8"/>
    </w:tbl>
    <w:p>
      <w:pPr>
        <w:widowControl/>
        <w:spacing w:line="360" w:lineRule="auto"/>
        <w:jc w:val="center"/>
        <w:rPr>
          <w:rFonts w:ascii="宋体" w:hAnsi="宋体" w:eastAsia="宋体" w:cs="宋体"/>
          <w:b/>
          <w:bCs/>
          <w:kern w:val="0"/>
          <w:sz w:val="28"/>
          <w:szCs w:val="28"/>
        </w:rPr>
      </w:pPr>
      <w:bookmarkStart w:id="27" w:name="_Hlk14784719"/>
      <w:r>
        <w:rPr>
          <w:rFonts w:hint="eastAsia" w:ascii="黑体" w:hAnsi="Times New Roman" w:eastAsia="黑体" w:cs="Times New Roman"/>
          <w:bCs/>
          <w:kern w:val="0"/>
          <w:sz w:val="30"/>
          <w:szCs w:val="30"/>
        </w:rPr>
        <w:t>九、主要完成单位情况表</w:t>
      </w:r>
    </w:p>
    <w:tbl>
      <w:tblPr>
        <w:tblStyle w:val="2"/>
        <w:tblW w:w="9963" w:type="dxa"/>
        <w:jc w:val="center"/>
        <w:tblInd w:w="0" w:type="dxa"/>
        <w:tblLayout w:type="fixed"/>
        <w:tblCellMar>
          <w:top w:w="0" w:type="dxa"/>
          <w:left w:w="108" w:type="dxa"/>
          <w:bottom w:w="0" w:type="dxa"/>
          <w:right w:w="108" w:type="dxa"/>
        </w:tblCellMar>
      </w:tblPr>
      <w:tblGrid>
        <w:gridCol w:w="1635"/>
        <w:gridCol w:w="1616"/>
        <w:gridCol w:w="1275"/>
        <w:gridCol w:w="1623"/>
        <w:gridCol w:w="2094"/>
        <w:gridCol w:w="1720"/>
      </w:tblGrid>
      <w:tr>
        <w:tblPrEx>
          <w:tblLayout w:type="fixed"/>
          <w:tblCellMar>
            <w:top w:w="0" w:type="dxa"/>
            <w:left w:w="108" w:type="dxa"/>
            <w:bottom w:w="0" w:type="dxa"/>
            <w:right w:w="108" w:type="dxa"/>
          </w:tblCellMar>
        </w:tblPrEx>
        <w:trPr>
          <w:trHeight w:val="555"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单位名称</w:t>
            </w:r>
          </w:p>
        </w:tc>
        <w:tc>
          <w:tcPr>
            <w:tcW w:w="4514" w:type="dxa"/>
            <w:gridSpan w:val="3"/>
            <w:tcBorders>
              <w:top w:val="single" w:color="000000" w:sz="8" w:space="0"/>
              <w:left w:val="nil"/>
              <w:bottom w:val="single" w:color="000000" w:sz="8" w:space="0"/>
              <w:right w:val="single" w:color="auto" w:sz="4"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中国人民解放军陆军军医大学</w:t>
            </w:r>
          </w:p>
        </w:tc>
        <w:tc>
          <w:tcPr>
            <w:tcW w:w="2094" w:type="dxa"/>
            <w:tcBorders>
              <w:top w:val="single" w:color="000000" w:sz="8" w:space="0"/>
              <w:left w:val="single" w:color="auto" w:sz="4" w:space="0"/>
              <w:bottom w:val="single" w:color="000000" w:sz="8" w:space="0"/>
              <w:right w:val="single" w:color="auto" w:sz="4"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组织机构代码</w:t>
            </w:r>
          </w:p>
        </w:tc>
        <w:tc>
          <w:tcPr>
            <w:tcW w:w="1720" w:type="dxa"/>
            <w:tcBorders>
              <w:top w:val="single" w:color="000000" w:sz="8" w:space="0"/>
              <w:left w:val="single" w:color="auto" w:sz="4" w:space="0"/>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ascii="宋体" w:hAnsi="宋体" w:eastAsia="宋体" w:cs="Times New Roman"/>
                <w:kern w:val="0"/>
                <w:sz w:val="24"/>
                <w:szCs w:val="24"/>
              </w:rPr>
              <w:t>90031</w:t>
            </w:r>
          </w:p>
        </w:tc>
      </w:tr>
      <w:tr>
        <w:tblPrEx>
          <w:tblLayout w:type="fixed"/>
          <w:tblCellMar>
            <w:top w:w="0" w:type="dxa"/>
            <w:left w:w="108" w:type="dxa"/>
            <w:bottom w:w="0" w:type="dxa"/>
            <w:right w:w="108" w:type="dxa"/>
          </w:tblCellMar>
        </w:tblPrEx>
        <w:trPr>
          <w:trHeight w:val="555"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排    名</w:t>
            </w:r>
          </w:p>
        </w:tc>
        <w:tc>
          <w:tcPr>
            <w:tcW w:w="1616"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1</w:t>
            </w:r>
          </w:p>
        </w:tc>
        <w:tc>
          <w:tcPr>
            <w:tcW w:w="1275"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法人代表</w:t>
            </w:r>
          </w:p>
        </w:tc>
        <w:tc>
          <w:tcPr>
            <w:tcW w:w="1623"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王云贵</w:t>
            </w:r>
          </w:p>
        </w:tc>
        <w:tc>
          <w:tcPr>
            <w:tcW w:w="2094" w:type="dxa"/>
            <w:tcBorders>
              <w:top w:val="single" w:color="000000" w:sz="8" w:space="0"/>
              <w:left w:val="nil"/>
              <w:bottom w:val="single" w:color="000000" w:sz="8"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所 在 地</w:t>
            </w:r>
          </w:p>
        </w:tc>
        <w:tc>
          <w:tcPr>
            <w:tcW w:w="1720" w:type="dxa"/>
            <w:tcBorders>
              <w:top w:val="single" w:color="000000" w:sz="8" w:space="0"/>
              <w:left w:val="single" w:color="auto" w:sz="4" w:space="0"/>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重庆</w:t>
            </w:r>
          </w:p>
        </w:tc>
      </w:tr>
      <w:tr>
        <w:tblPrEx>
          <w:tblLayout w:type="fixed"/>
          <w:tblCellMar>
            <w:top w:w="0" w:type="dxa"/>
            <w:left w:w="108" w:type="dxa"/>
            <w:bottom w:w="0" w:type="dxa"/>
            <w:right w:w="108" w:type="dxa"/>
          </w:tblCellMar>
        </w:tblPrEx>
        <w:trPr>
          <w:trHeight w:val="472"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单位性质</w:t>
            </w:r>
          </w:p>
        </w:tc>
        <w:tc>
          <w:tcPr>
            <w:tcW w:w="1616"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其它</w:t>
            </w:r>
          </w:p>
        </w:tc>
        <w:tc>
          <w:tcPr>
            <w:tcW w:w="1275"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传    真</w:t>
            </w:r>
          </w:p>
        </w:tc>
        <w:tc>
          <w:tcPr>
            <w:tcW w:w="1623"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p>
        </w:tc>
        <w:tc>
          <w:tcPr>
            <w:tcW w:w="2094" w:type="dxa"/>
            <w:tcBorders>
              <w:top w:val="single" w:color="000000" w:sz="8" w:space="0"/>
              <w:left w:val="nil"/>
              <w:bottom w:val="single" w:color="000000" w:sz="8"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邮政编码</w:t>
            </w:r>
          </w:p>
        </w:tc>
        <w:tc>
          <w:tcPr>
            <w:tcW w:w="1720" w:type="dxa"/>
            <w:tcBorders>
              <w:top w:val="single" w:color="000000" w:sz="8" w:space="0"/>
              <w:left w:val="single" w:color="auto" w:sz="4" w:space="0"/>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ascii="宋体" w:hAnsi="宋体" w:eastAsia="宋体" w:cs="Times New Roman"/>
                <w:kern w:val="0"/>
                <w:sz w:val="24"/>
                <w:szCs w:val="24"/>
              </w:rPr>
              <w:t>400038</w:t>
            </w:r>
          </w:p>
        </w:tc>
      </w:tr>
      <w:tr>
        <w:tblPrEx>
          <w:tblLayout w:type="fixed"/>
          <w:tblCellMar>
            <w:top w:w="0" w:type="dxa"/>
            <w:left w:w="108" w:type="dxa"/>
            <w:bottom w:w="0" w:type="dxa"/>
            <w:right w:w="108" w:type="dxa"/>
          </w:tblCellMar>
        </w:tblPrEx>
        <w:trPr>
          <w:trHeight w:val="472"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通讯地址</w:t>
            </w:r>
          </w:p>
        </w:tc>
        <w:tc>
          <w:tcPr>
            <w:tcW w:w="8328" w:type="dxa"/>
            <w:gridSpan w:val="5"/>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重庆沙坪坝区高滩岩正街</w:t>
            </w:r>
            <w:r>
              <w:rPr>
                <w:rFonts w:ascii="宋体" w:hAnsi="宋体" w:eastAsia="宋体" w:cs="Times New Roman"/>
                <w:kern w:val="0"/>
                <w:sz w:val="24"/>
                <w:szCs w:val="24"/>
              </w:rPr>
              <w:t>29号</w:t>
            </w:r>
          </w:p>
        </w:tc>
      </w:tr>
      <w:tr>
        <w:tblPrEx>
          <w:tblLayout w:type="fixed"/>
          <w:tblCellMar>
            <w:top w:w="0" w:type="dxa"/>
            <w:left w:w="108" w:type="dxa"/>
            <w:bottom w:w="0" w:type="dxa"/>
            <w:right w:w="108" w:type="dxa"/>
          </w:tblCellMar>
        </w:tblPrEx>
        <w:trPr>
          <w:trHeight w:val="469"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联 系 人</w:t>
            </w:r>
          </w:p>
        </w:tc>
        <w:tc>
          <w:tcPr>
            <w:tcW w:w="1616" w:type="dxa"/>
            <w:tcBorders>
              <w:top w:val="single" w:color="000000" w:sz="8" w:space="0"/>
              <w:left w:val="nil"/>
              <w:bottom w:val="single" w:color="000000" w:sz="8" w:space="0"/>
              <w:right w:val="single" w:color="000000" w:sz="8" w:space="0"/>
            </w:tcBorders>
            <w:vAlign w:val="center"/>
          </w:tcPr>
          <w:p>
            <w:pPr>
              <w:widowControl/>
              <w:spacing w:line="360" w:lineRule="auto"/>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吕琳</w:t>
            </w:r>
          </w:p>
        </w:tc>
        <w:tc>
          <w:tcPr>
            <w:tcW w:w="1275"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单位电话</w:t>
            </w:r>
          </w:p>
        </w:tc>
        <w:tc>
          <w:tcPr>
            <w:tcW w:w="1623" w:type="dxa"/>
            <w:tcBorders>
              <w:top w:val="single" w:color="000000" w:sz="8" w:space="0"/>
              <w:left w:val="nil"/>
              <w:bottom w:val="single" w:color="000000" w:sz="8" w:space="0"/>
              <w:right w:val="single" w:color="000000" w:sz="8" w:space="0"/>
            </w:tcBorders>
            <w:vAlign w:val="center"/>
          </w:tcPr>
          <w:p>
            <w:pPr>
              <w:widowControl/>
              <w:spacing w:line="360" w:lineRule="auto"/>
              <w:rPr>
                <w:rFonts w:hint="default" w:ascii="宋体" w:hAnsi="宋体" w:eastAsia="宋体" w:cs="Times New Roman"/>
                <w:kern w:val="0"/>
                <w:sz w:val="24"/>
                <w:szCs w:val="24"/>
                <w:lang w:val="en-US" w:eastAsia="zh-CN"/>
              </w:rPr>
            </w:pPr>
            <w:r>
              <w:rPr>
                <w:rFonts w:ascii="宋体" w:hAnsi="宋体" w:eastAsia="宋体" w:cs="Times New Roman"/>
                <w:kern w:val="0"/>
                <w:sz w:val="24"/>
                <w:szCs w:val="24"/>
              </w:rPr>
              <w:t>0236876</w:t>
            </w:r>
            <w:r>
              <w:rPr>
                <w:rFonts w:hint="eastAsia" w:ascii="宋体" w:hAnsi="宋体" w:eastAsia="宋体" w:cs="Times New Roman"/>
                <w:kern w:val="0"/>
                <w:sz w:val="24"/>
                <w:szCs w:val="24"/>
                <w:lang w:val="en-US" w:eastAsia="zh-CN"/>
              </w:rPr>
              <w:t>5629</w:t>
            </w:r>
          </w:p>
        </w:tc>
        <w:tc>
          <w:tcPr>
            <w:tcW w:w="2094"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移动电话</w:t>
            </w:r>
          </w:p>
        </w:tc>
        <w:tc>
          <w:tcPr>
            <w:tcW w:w="1720" w:type="dxa"/>
            <w:tcBorders>
              <w:top w:val="single" w:color="000000" w:sz="8" w:space="0"/>
              <w:left w:val="nil"/>
              <w:bottom w:val="single" w:color="000000" w:sz="8" w:space="0"/>
              <w:right w:val="single" w:color="000000" w:sz="8" w:space="0"/>
            </w:tcBorders>
            <w:vAlign w:val="center"/>
          </w:tcPr>
          <w:p>
            <w:pPr>
              <w:widowControl/>
              <w:spacing w:line="360" w:lineRule="auto"/>
              <w:rPr>
                <w:rFonts w:hint="default"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18202321586</w:t>
            </w:r>
          </w:p>
        </w:tc>
      </w:tr>
      <w:tr>
        <w:tblPrEx>
          <w:tblLayout w:type="fixed"/>
          <w:tblCellMar>
            <w:top w:w="0" w:type="dxa"/>
            <w:left w:w="108" w:type="dxa"/>
            <w:bottom w:w="0" w:type="dxa"/>
            <w:right w:w="108" w:type="dxa"/>
          </w:tblCellMar>
        </w:tblPrEx>
        <w:trPr>
          <w:trHeight w:val="472"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电子邮箱</w:t>
            </w:r>
          </w:p>
        </w:tc>
        <w:tc>
          <w:tcPr>
            <w:tcW w:w="8328" w:type="dxa"/>
            <w:gridSpan w:val="5"/>
            <w:tcBorders>
              <w:top w:val="single" w:color="000000" w:sz="8" w:space="0"/>
              <w:left w:val="nil"/>
              <w:bottom w:val="single" w:color="000000" w:sz="8" w:space="0"/>
              <w:right w:val="single" w:color="000000" w:sz="8" w:space="0"/>
            </w:tcBorders>
            <w:vAlign w:val="center"/>
          </w:tcPr>
          <w:p>
            <w:pPr>
              <w:widowControl/>
              <w:spacing w:line="360" w:lineRule="auto"/>
              <w:rPr>
                <w:rFonts w:hint="default"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1071298985@qq.com</w:t>
            </w:r>
            <w:bookmarkStart w:id="28" w:name="_GoBack"/>
            <w:bookmarkEnd w:id="28"/>
          </w:p>
        </w:tc>
      </w:tr>
      <w:tr>
        <w:tblPrEx>
          <w:tblLayout w:type="fixed"/>
          <w:tblCellMar>
            <w:top w:w="0" w:type="dxa"/>
            <w:left w:w="108" w:type="dxa"/>
            <w:bottom w:w="0" w:type="dxa"/>
            <w:right w:w="108" w:type="dxa"/>
          </w:tblCellMar>
        </w:tblPrEx>
        <w:trPr>
          <w:trHeight w:val="7249" w:hRule="atLeast"/>
          <w:jc w:val="center"/>
        </w:trPr>
        <w:tc>
          <w:tcPr>
            <w:tcW w:w="9963" w:type="dxa"/>
            <w:gridSpan w:val="6"/>
            <w:tcBorders>
              <w:top w:val="single" w:color="000000" w:sz="8" w:space="0"/>
              <w:left w:val="single" w:color="000000" w:sz="8" w:space="0"/>
              <w:right w:val="single" w:color="000000" w:sz="8" w:space="0"/>
            </w:tcBorders>
          </w:tcPr>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对本</w:t>
            </w:r>
            <w:r>
              <w:rPr>
                <w:rFonts w:hint="eastAsia" w:ascii="Times New Roman" w:hAnsi="Times New Roman" w:eastAsia="宋体" w:cs="Times New Roman"/>
                <w:sz w:val="24"/>
                <w:szCs w:val="24"/>
              </w:rPr>
              <w:t>项目</w:t>
            </w:r>
            <w:r>
              <w:rPr>
                <w:rFonts w:hint="eastAsia" w:ascii="宋体" w:hAnsi="宋体" w:eastAsia="宋体" w:cs="Times New Roman"/>
                <w:sz w:val="24"/>
                <w:szCs w:val="24"/>
              </w:rPr>
              <w:t>的贡献：（限300字）</w:t>
            </w:r>
          </w:p>
          <w:p>
            <w:pPr>
              <w:rPr>
                <w:rFonts w:hint="eastAsia" w:ascii="宋体" w:hAnsi="宋体" w:eastAsia="宋体" w:cs="宋体"/>
                <w:kern w:val="0"/>
                <w:sz w:val="24"/>
                <w:szCs w:val="24"/>
              </w:rPr>
            </w:pPr>
            <w:r>
              <w:rPr>
                <w:rFonts w:hint="eastAsia" w:ascii="宋体" w:hAnsi="宋体" w:eastAsia="宋体" w:cs="宋体"/>
                <w:kern w:val="0"/>
                <w:sz w:val="24"/>
                <w:szCs w:val="24"/>
              </w:rPr>
              <w:t>针对胶质瘤侵袭性生长、边界不清、难以确认手术边界的关键问题，研究小组提出多模态</w:t>
            </w:r>
            <w:r>
              <w:rPr>
                <w:rFonts w:ascii="宋体" w:hAnsi="宋体" w:eastAsia="宋体" w:cs="宋体"/>
                <w:kern w:val="0"/>
                <w:sz w:val="24"/>
                <w:szCs w:val="24"/>
              </w:rPr>
              <w:t>物理技术（双源CCD多光谱/偏振光谱成像系统和反射式医用太赫兹检测系统、荧光引导显微手术与术后光动力治疗脑胶质瘤、体外交变电场治疗脑胶质瘤的装置等）在精准诊治胶质瘤及脑功能区定位的相关特点及信息参数确定。与此同时，项目实施过程中不断优化研究方案、分析研究结果，撰写研究报告等。完成多模态物理技术（多光谱/偏振光谱成像系统、太赫兹检测系统、光动力治疗及体外交变电场）精准诊治胶质瘤的相关实验研究，同时完善胶质瘤侵袭性生长分子</w:t>
            </w:r>
            <w:r>
              <w:rPr>
                <w:rFonts w:hint="eastAsia" w:ascii="宋体" w:hAnsi="宋体" w:eastAsia="宋体" w:cs="宋体"/>
                <w:kern w:val="0"/>
                <w:sz w:val="24"/>
                <w:szCs w:val="24"/>
              </w:rPr>
              <w:t>机制及缺氧微环境促进胶质瘤侵袭性生长特性研究。</w:t>
            </w:r>
          </w:p>
        </w:tc>
      </w:tr>
      <w:tr>
        <w:tblPrEx>
          <w:tblLayout w:type="fixed"/>
          <w:tblCellMar>
            <w:top w:w="0" w:type="dxa"/>
            <w:left w:w="108" w:type="dxa"/>
            <w:bottom w:w="0" w:type="dxa"/>
            <w:right w:w="108" w:type="dxa"/>
          </w:tblCellMar>
        </w:tblPrEx>
        <w:trPr>
          <w:jc w:val="center"/>
        </w:trPr>
        <w:tc>
          <w:tcPr>
            <w:tcW w:w="9963" w:type="dxa"/>
            <w:gridSpan w:val="6"/>
            <w:tcBorders>
              <w:top w:val="single" w:color="000000" w:sz="8" w:space="0"/>
              <w:left w:val="single" w:color="000000" w:sz="8" w:space="0"/>
              <w:bottom w:val="single" w:color="000000" w:sz="8" w:space="0"/>
              <w:right w:val="single" w:color="000000" w:sz="8" w:space="0"/>
            </w:tcBorders>
          </w:tcPr>
          <w:p>
            <w:pPr>
              <w:widowControl/>
              <w:spacing w:line="360" w:lineRule="auto"/>
              <w:ind w:firstLine="241" w:firstLineChars="100"/>
              <w:rPr>
                <w:rFonts w:ascii="宋体" w:hAnsi="宋体" w:eastAsia="宋体" w:cs="Times New Roman"/>
                <w:kern w:val="0"/>
                <w:sz w:val="24"/>
                <w:szCs w:val="24"/>
              </w:rPr>
            </w:pPr>
            <w:r>
              <w:rPr>
                <w:rFonts w:hint="eastAsia" w:ascii="宋体" w:hAnsi="宋体" w:eastAsia="宋体" w:cs="Times New Roman"/>
                <w:b/>
                <w:bCs/>
                <w:kern w:val="0"/>
                <w:sz w:val="24"/>
                <w:szCs w:val="24"/>
              </w:rPr>
              <w:t>声明</w:t>
            </w:r>
            <w:r>
              <w:rPr>
                <w:rFonts w:hint="eastAsia" w:ascii="宋体" w:hAnsi="宋体" w:eastAsia="宋体" w:cs="Times New Roman"/>
                <w:kern w:val="0"/>
                <w:sz w:val="24"/>
                <w:szCs w:val="24"/>
              </w:rPr>
              <w:t>：本单位遵守《重庆市科学技术奖励办法》及其实施细则的有关规定，以及</w:t>
            </w:r>
            <w:r>
              <w:rPr>
                <w:rFonts w:hint="eastAsia" w:ascii="宋体" w:hAnsi="Times New Roman" w:eastAsia="宋体" w:cs="Times New Roman"/>
                <w:sz w:val="24"/>
                <w:szCs w:val="24"/>
              </w:rPr>
              <w:t>市科技奖励工作办公室</w:t>
            </w:r>
            <w:r>
              <w:rPr>
                <w:rFonts w:hint="eastAsia" w:ascii="宋体" w:hAnsi="宋体" w:eastAsia="宋体" w:cs="Times New Roman"/>
                <w:kern w:val="0"/>
                <w:sz w:val="24"/>
                <w:szCs w:val="24"/>
              </w:rPr>
              <w:t>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widowControl/>
              <w:spacing w:line="360" w:lineRule="auto"/>
              <w:ind w:firstLine="420"/>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单位</w:t>
            </w:r>
            <w:r>
              <w:rPr>
                <w:rFonts w:hint="eastAsia" w:ascii="宋体" w:hAnsi="宋体" w:eastAsia="宋体" w:cs="Times New Roman"/>
                <w:kern w:val="0"/>
                <w:sz w:val="24"/>
                <w:szCs w:val="24"/>
              </w:rPr>
              <w:t>（盖章）</w:t>
            </w:r>
          </w:p>
          <w:p>
            <w:pPr>
              <w:widowControl/>
              <w:spacing w:line="360" w:lineRule="auto"/>
              <w:ind w:firstLine="420"/>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年   月   日</w:t>
            </w:r>
          </w:p>
        </w:tc>
      </w:tr>
      <w:bookmarkEnd w:id="27"/>
    </w:tbl>
    <w:p>
      <w:pPr>
        <w:widowControl/>
        <w:spacing w:line="360" w:lineRule="auto"/>
        <w:jc w:val="center"/>
        <w:rPr>
          <w:rFonts w:ascii="宋体" w:hAnsi="宋体" w:eastAsia="宋体" w:cs="宋体"/>
          <w:b/>
          <w:bCs/>
          <w:kern w:val="0"/>
          <w:sz w:val="28"/>
          <w:szCs w:val="28"/>
        </w:rPr>
      </w:pPr>
      <w:r>
        <w:rPr>
          <w:rFonts w:hint="eastAsia" w:ascii="黑体" w:hAnsi="Times New Roman" w:eastAsia="黑体" w:cs="Times New Roman"/>
          <w:bCs/>
          <w:kern w:val="0"/>
          <w:sz w:val="30"/>
          <w:szCs w:val="30"/>
        </w:rPr>
        <w:t>九、主要完成单位情况表</w:t>
      </w:r>
    </w:p>
    <w:tbl>
      <w:tblPr>
        <w:tblStyle w:val="2"/>
        <w:tblW w:w="9963" w:type="dxa"/>
        <w:jc w:val="center"/>
        <w:tblInd w:w="0" w:type="dxa"/>
        <w:tblLayout w:type="fixed"/>
        <w:tblCellMar>
          <w:top w:w="0" w:type="dxa"/>
          <w:left w:w="108" w:type="dxa"/>
          <w:bottom w:w="0" w:type="dxa"/>
          <w:right w:w="108" w:type="dxa"/>
        </w:tblCellMar>
      </w:tblPr>
      <w:tblGrid>
        <w:gridCol w:w="1635"/>
        <w:gridCol w:w="1616"/>
        <w:gridCol w:w="1275"/>
        <w:gridCol w:w="1623"/>
        <w:gridCol w:w="2094"/>
        <w:gridCol w:w="1720"/>
      </w:tblGrid>
      <w:tr>
        <w:tblPrEx>
          <w:tblLayout w:type="fixed"/>
          <w:tblCellMar>
            <w:top w:w="0" w:type="dxa"/>
            <w:left w:w="108" w:type="dxa"/>
            <w:bottom w:w="0" w:type="dxa"/>
            <w:right w:w="108" w:type="dxa"/>
          </w:tblCellMar>
        </w:tblPrEx>
        <w:trPr>
          <w:trHeight w:val="555"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单位名称</w:t>
            </w:r>
          </w:p>
        </w:tc>
        <w:tc>
          <w:tcPr>
            <w:tcW w:w="4514" w:type="dxa"/>
            <w:gridSpan w:val="3"/>
            <w:tcBorders>
              <w:top w:val="single" w:color="000000" w:sz="8" w:space="0"/>
              <w:left w:val="nil"/>
              <w:bottom w:val="single" w:color="000000" w:sz="8" w:space="0"/>
              <w:right w:val="single" w:color="auto" w:sz="4"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天津大学</w:t>
            </w:r>
          </w:p>
        </w:tc>
        <w:tc>
          <w:tcPr>
            <w:tcW w:w="2094" w:type="dxa"/>
            <w:tcBorders>
              <w:top w:val="single" w:color="000000" w:sz="8" w:space="0"/>
              <w:left w:val="single" w:color="auto" w:sz="4" w:space="0"/>
              <w:bottom w:val="single" w:color="000000" w:sz="8" w:space="0"/>
              <w:right w:val="single" w:color="auto" w:sz="4"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组织机构代码</w:t>
            </w:r>
          </w:p>
        </w:tc>
        <w:tc>
          <w:tcPr>
            <w:tcW w:w="1720" w:type="dxa"/>
            <w:tcBorders>
              <w:top w:val="single" w:color="000000" w:sz="8" w:space="0"/>
              <w:left w:val="single" w:color="auto" w:sz="4" w:space="0"/>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ascii="宋体" w:hAnsi="宋体" w:eastAsia="宋体" w:cs="Times New Roman"/>
                <w:kern w:val="0"/>
                <w:sz w:val="24"/>
                <w:szCs w:val="24"/>
              </w:rPr>
              <w:t>10056</w:t>
            </w:r>
          </w:p>
        </w:tc>
      </w:tr>
      <w:tr>
        <w:tblPrEx>
          <w:tblLayout w:type="fixed"/>
          <w:tblCellMar>
            <w:top w:w="0" w:type="dxa"/>
            <w:left w:w="108" w:type="dxa"/>
            <w:bottom w:w="0" w:type="dxa"/>
            <w:right w:w="108" w:type="dxa"/>
          </w:tblCellMar>
        </w:tblPrEx>
        <w:trPr>
          <w:trHeight w:val="555"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排    名</w:t>
            </w:r>
          </w:p>
        </w:tc>
        <w:tc>
          <w:tcPr>
            <w:tcW w:w="1616"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2</w:t>
            </w:r>
          </w:p>
        </w:tc>
        <w:tc>
          <w:tcPr>
            <w:tcW w:w="1275"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法人代表</w:t>
            </w:r>
          </w:p>
        </w:tc>
        <w:tc>
          <w:tcPr>
            <w:tcW w:w="1623"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钟登华</w:t>
            </w:r>
          </w:p>
        </w:tc>
        <w:tc>
          <w:tcPr>
            <w:tcW w:w="2094" w:type="dxa"/>
            <w:tcBorders>
              <w:top w:val="single" w:color="000000" w:sz="8" w:space="0"/>
              <w:left w:val="nil"/>
              <w:bottom w:val="single" w:color="000000" w:sz="8"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所 在 地</w:t>
            </w:r>
          </w:p>
        </w:tc>
        <w:tc>
          <w:tcPr>
            <w:tcW w:w="1720" w:type="dxa"/>
            <w:tcBorders>
              <w:top w:val="single" w:color="000000" w:sz="8" w:space="0"/>
              <w:left w:val="single" w:color="auto" w:sz="4" w:space="0"/>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天津</w:t>
            </w:r>
          </w:p>
        </w:tc>
      </w:tr>
      <w:tr>
        <w:tblPrEx>
          <w:tblLayout w:type="fixed"/>
          <w:tblCellMar>
            <w:top w:w="0" w:type="dxa"/>
            <w:left w:w="108" w:type="dxa"/>
            <w:bottom w:w="0" w:type="dxa"/>
            <w:right w:w="108" w:type="dxa"/>
          </w:tblCellMar>
        </w:tblPrEx>
        <w:trPr>
          <w:trHeight w:val="472"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单位性质</w:t>
            </w:r>
          </w:p>
        </w:tc>
        <w:tc>
          <w:tcPr>
            <w:tcW w:w="1616"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高等院校</w:t>
            </w:r>
          </w:p>
        </w:tc>
        <w:tc>
          <w:tcPr>
            <w:tcW w:w="1275"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传    真</w:t>
            </w:r>
          </w:p>
        </w:tc>
        <w:tc>
          <w:tcPr>
            <w:tcW w:w="1623"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ascii="宋体" w:hAnsi="宋体" w:eastAsia="宋体" w:cs="Times New Roman"/>
                <w:kern w:val="0"/>
                <w:sz w:val="24"/>
                <w:szCs w:val="24"/>
              </w:rPr>
              <w:t>02027405744</w:t>
            </w:r>
          </w:p>
        </w:tc>
        <w:tc>
          <w:tcPr>
            <w:tcW w:w="2094" w:type="dxa"/>
            <w:tcBorders>
              <w:top w:val="single" w:color="000000" w:sz="8" w:space="0"/>
              <w:left w:val="nil"/>
              <w:bottom w:val="single" w:color="000000" w:sz="8"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邮政编码</w:t>
            </w:r>
          </w:p>
        </w:tc>
        <w:tc>
          <w:tcPr>
            <w:tcW w:w="1720" w:type="dxa"/>
            <w:tcBorders>
              <w:top w:val="single" w:color="000000" w:sz="8" w:space="0"/>
              <w:left w:val="single" w:color="auto" w:sz="4" w:space="0"/>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ascii="宋体" w:hAnsi="宋体" w:eastAsia="宋体" w:cs="Times New Roman"/>
                <w:kern w:val="0"/>
                <w:sz w:val="24"/>
                <w:szCs w:val="24"/>
              </w:rPr>
              <w:t>300072</w:t>
            </w:r>
          </w:p>
        </w:tc>
      </w:tr>
      <w:tr>
        <w:tblPrEx>
          <w:tblLayout w:type="fixed"/>
          <w:tblCellMar>
            <w:top w:w="0" w:type="dxa"/>
            <w:left w:w="108" w:type="dxa"/>
            <w:bottom w:w="0" w:type="dxa"/>
            <w:right w:w="108" w:type="dxa"/>
          </w:tblCellMar>
        </w:tblPrEx>
        <w:trPr>
          <w:trHeight w:val="472"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通讯地址</w:t>
            </w:r>
          </w:p>
        </w:tc>
        <w:tc>
          <w:tcPr>
            <w:tcW w:w="8328" w:type="dxa"/>
            <w:gridSpan w:val="5"/>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天津市南开区卫津路</w:t>
            </w:r>
            <w:r>
              <w:rPr>
                <w:rFonts w:ascii="宋体" w:hAnsi="宋体" w:eastAsia="宋体" w:cs="Times New Roman"/>
                <w:kern w:val="0"/>
                <w:sz w:val="24"/>
                <w:szCs w:val="24"/>
              </w:rPr>
              <w:t>92号</w:t>
            </w:r>
          </w:p>
        </w:tc>
      </w:tr>
      <w:tr>
        <w:tblPrEx>
          <w:tblLayout w:type="fixed"/>
          <w:tblCellMar>
            <w:top w:w="0" w:type="dxa"/>
            <w:left w:w="108" w:type="dxa"/>
            <w:bottom w:w="0" w:type="dxa"/>
            <w:right w:w="108" w:type="dxa"/>
          </w:tblCellMar>
        </w:tblPrEx>
        <w:trPr>
          <w:trHeight w:val="469"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联 系 人</w:t>
            </w:r>
          </w:p>
        </w:tc>
        <w:tc>
          <w:tcPr>
            <w:tcW w:w="1616"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王与烨</w:t>
            </w:r>
          </w:p>
        </w:tc>
        <w:tc>
          <w:tcPr>
            <w:tcW w:w="1275"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单位电话</w:t>
            </w:r>
          </w:p>
        </w:tc>
        <w:tc>
          <w:tcPr>
            <w:tcW w:w="1623" w:type="dxa"/>
            <w:tcBorders>
              <w:top w:val="single" w:color="000000" w:sz="8" w:space="0"/>
              <w:left w:val="nil"/>
              <w:bottom w:val="single" w:color="000000" w:sz="8" w:space="0"/>
              <w:right w:val="single" w:color="000000" w:sz="8" w:space="0"/>
            </w:tcBorders>
            <w:vAlign w:val="center"/>
          </w:tcPr>
          <w:p>
            <w:pPr>
              <w:widowControl/>
              <w:spacing w:line="360" w:lineRule="auto"/>
              <w:rPr>
                <w:rFonts w:hint="eastAsia" w:ascii="宋体" w:hAnsi="宋体" w:eastAsia="宋体" w:cs="Times New Roman"/>
                <w:kern w:val="0"/>
                <w:sz w:val="24"/>
                <w:szCs w:val="24"/>
              </w:rPr>
            </w:pPr>
            <w:r>
              <w:rPr>
                <w:rFonts w:ascii="宋体" w:hAnsi="宋体" w:eastAsia="宋体" w:cs="Times New Roman"/>
                <w:kern w:val="0"/>
                <w:sz w:val="24"/>
                <w:szCs w:val="24"/>
              </w:rPr>
              <w:t>02027406436</w:t>
            </w:r>
          </w:p>
        </w:tc>
        <w:tc>
          <w:tcPr>
            <w:tcW w:w="2094"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移动电话</w:t>
            </w:r>
          </w:p>
        </w:tc>
        <w:tc>
          <w:tcPr>
            <w:tcW w:w="1720" w:type="dxa"/>
            <w:tcBorders>
              <w:top w:val="single" w:color="000000" w:sz="8" w:space="0"/>
              <w:left w:val="nil"/>
              <w:bottom w:val="single" w:color="000000" w:sz="8" w:space="0"/>
              <w:right w:val="single" w:color="000000" w:sz="8" w:space="0"/>
            </w:tcBorders>
            <w:vAlign w:val="center"/>
          </w:tcPr>
          <w:p>
            <w:pPr>
              <w:widowControl/>
              <w:spacing w:line="360" w:lineRule="auto"/>
              <w:rPr>
                <w:rFonts w:hint="eastAsia" w:ascii="宋体" w:hAnsi="宋体" w:eastAsia="宋体" w:cs="Times New Roman"/>
                <w:kern w:val="0"/>
                <w:sz w:val="24"/>
                <w:szCs w:val="24"/>
              </w:rPr>
            </w:pPr>
            <w:r>
              <w:rPr>
                <w:rFonts w:ascii="宋体" w:hAnsi="宋体" w:eastAsia="宋体" w:cs="Times New Roman"/>
                <w:kern w:val="0"/>
                <w:sz w:val="24"/>
                <w:szCs w:val="24"/>
              </w:rPr>
              <w:t>18622666879</w:t>
            </w:r>
          </w:p>
        </w:tc>
      </w:tr>
      <w:tr>
        <w:tblPrEx>
          <w:tblLayout w:type="fixed"/>
          <w:tblCellMar>
            <w:top w:w="0" w:type="dxa"/>
            <w:left w:w="108" w:type="dxa"/>
            <w:bottom w:w="0" w:type="dxa"/>
            <w:right w:w="108" w:type="dxa"/>
          </w:tblCellMar>
        </w:tblPrEx>
        <w:trPr>
          <w:trHeight w:val="472"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电子邮箱</w:t>
            </w:r>
          </w:p>
        </w:tc>
        <w:tc>
          <w:tcPr>
            <w:tcW w:w="8328" w:type="dxa"/>
            <w:gridSpan w:val="5"/>
            <w:tcBorders>
              <w:top w:val="single" w:color="000000" w:sz="8" w:space="0"/>
              <w:left w:val="nil"/>
              <w:bottom w:val="single" w:color="000000" w:sz="8" w:space="0"/>
              <w:right w:val="single" w:color="000000" w:sz="8" w:space="0"/>
            </w:tcBorders>
            <w:vAlign w:val="center"/>
          </w:tcPr>
          <w:p>
            <w:pPr>
              <w:widowControl/>
              <w:spacing w:line="360" w:lineRule="auto"/>
              <w:rPr>
                <w:rFonts w:hint="eastAsia" w:ascii="宋体" w:hAnsi="宋体" w:eastAsia="宋体" w:cs="Times New Roman"/>
                <w:kern w:val="0"/>
                <w:sz w:val="24"/>
                <w:szCs w:val="24"/>
              </w:rPr>
            </w:pPr>
            <w:r>
              <w:rPr>
                <w:rFonts w:hint="eastAsia" w:ascii="宋体" w:hAnsi="宋体" w:eastAsia="宋体" w:cs="Times New Roman"/>
                <w:kern w:val="0"/>
                <w:sz w:val="24"/>
                <w:szCs w:val="24"/>
              </w:rPr>
              <w:t>yeyuyewang</w:t>
            </w:r>
            <w:r>
              <w:rPr>
                <w:rFonts w:ascii="宋体" w:hAnsi="宋体" w:eastAsia="宋体" w:cs="Times New Roman"/>
                <w:kern w:val="0"/>
                <w:sz w:val="24"/>
                <w:szCs w:val="24"/>
              </w:rPr>
              <w:t>@tju.edu.cn</w:t>
            </w:r>
          </w:p>
        </w:tc>
      </w:tr>
      <w:tr>
        <w:tblPrEx>
          <w:tblLayout w:type="fixed"/>
          <w:tblCellMar>
            <w:top w:w="0" w:type="dxa"/>
            <w:left w:w="108" w:type="dxa"/>
            <w:bottom w:w="0" w:type="dxa"/>
            <w:right w:w="108" w:type="dxa"/>
          </w:tblCellMar>
        </w:tblPrEx>
        <w:trPr>
          <w:trHeight w:val="7249" w:hRule="atLeast"/>
          <w:jc w:val="center"/>
        </w:trPr>
        <w:tc>
          <w:tcPr>
            <w:tcW w:w="9963" w:type="dxa"/>
            <w:gridSpan w:val="6"/>
            <w:tcBorders>
              <w:top w:val="single" w:color="000000" w:sz="8" w:space="0"/>
              <w:left w:val="single" w:color="000000" w:sz="8" w:space="0"/>
              <w:right w:val="single" w:color="000000" w:sz="8" w:space="0"/>
            </w:tcBorders>
          </w:tcPr>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对本</w:t>
            </w:r>
            <w:r>
              <w:rPr>
                <w:rFonts w:hint="eastAsia" w:ascii="Times New Roman" w:hAnsi="Times New Roman" w:eastAsia="宋体" w:cs="Times New Roman"/>
                <w:sz w:val="24"/>
                <w:szCs w:val="24"/>
              </w:rPr>
              <w:t>项目</w:t>
            </w:r>
            <w:r>
              <w:rPr>
                <w:rFonts w:hint="eastAsia" w:ascii="宋体" w:hAnsi="宋体" w:eastAsia="宋体" w:cs="Times New Roman"/>
                <w:sz w:val="24"/>
                <w:szCs w:val="24"/>
              </w:rPr>
              <w:t>的贡献：（限300字）</w:t>
            </w:r>
          </w:p>
          <w:p>
            <w:pPr>
              <w:rPr>
                <w:rFonts w:hint="eastAsia" w:ascii="宋体" w:hAnsi="宋体" w:eastAsia="宋体" w:cs="宋体"/>
                <w:kern w:val="0"/>
                <w:sz w:val="24"/>
                <w:szCs w:val="24"/>
              </w:rPr>
            </w:pPr>
            <w:r>
              <w:rPr>
                <w:rFonts w:hint="eastAsia" w:ascii="宋体" w:hAnsi="宋体" w:eastAsia="宋体" w:cs="宋体"/>
                <w:kern w:val="0"/>
                <w:sz w:val="24"/>
                <w:szCs w:val="24"/>
              </w:rPr>
              <w:t>基于胶质瘤侵袭性生长、边界不清、难以确认手术边界的关键问题，协同陆军军医大学第</w:t>
            </w:r>
            <w:r>
              <w:rPr>
                <w:rFonts w:ascii="宋体" w:hAnsi="宋体" w:eastAsia="宋体" w:cs="宋体"/>
                <w:kern w:val="0"/>
                <w:sz w:val="24"/>
                <w:szCs w:val="24"/>
              </w:rPr>
              <w:t xml:space="preserve"> 一附属医院提出的多模态物理技术在胶质瘤精准诊治的创用性研究方案，本研究小组着手研究太赫兹反射式医用太赫兹检测系统在脑胶质瘤边界定位及脑功能区定位性研究及其相关参数确定和数据库建立。经过努力成功搭建起反射式医用太赫兹检测系统，克服了时间分辨率低、背景噪声高的技术难题，实现了术中实时无标记脑胶质瘤和脑功能区精准定位，将功能区定位精度由传统的厘米级提高到毫米级.</w:t>
            </w:r>
          </w:p>
        </w:tc>
      </w:tr>
      <w:tr>
        <w:tblPrEx>
          <w:tblLayout w:type="fixed"/>
          <w:tblCellMar>
            <w:top w:w="0" w:type="dxa"/>
            <w:left w:w="108" w:type="dxa"/>
            <w:bottom w:w="0" w:type="dxa"/>
            <w:right w:w="108" w:type="dxa"/>
          </w:tblCellMar>
        </w:tblPrEx>
        <w:trPr>
          <w:jc w:val="center"/>
        </w:trPr>
        <w:tc>
          <w:tcPr>
            <w:tcW w:w="9963" w:type="dxa"/>
            <w:gridSpan w:val="6"/>
            <w:tcBorders>
              <w:top w:val="single" w:color="000000" w:sz="8" w:space="0"/>
              <w:left w:val="single" w:color="000000" w:sz="8" w:space="0"/>
              <w:bottom w:val="single" w:color="000000" w:sz="8" w:space="0"/>
              <w:right w:val="single" w:color="000000" w:sz="8" w:space="0"/>
            </w:tcBorders>
          </w:tcPr>
          <w:p>
            <w:pPr>
              <w:widowControl/>
              <w:spacing w:line="360" w:lineRule="auto"/>
              <w:ind w:firstLine="241" w:firstLineChars="100"/>
              <w:rPr>
                <w:rFonts w:ascii="宋体" w:hAnsi="宋体" w:eastAsia="宋体" w:cs="Times New Roman"/>
                <w:kern w:val="0"/>
                <w:sz w:val="24"/>
                <w:szCs w:val="24"/>
              </w:rPr>
            </w:pPr>
            <w:r>
              <w:rPr>
                <w:rFonts w:hint="eastAsia" w:ascii="宋体" w:hAnsi="宋体" w:eastAsia="宋体" w:cs="Times New Roman"/>
                <w:b/>
                <w:bCs/>
                <w:kern w:val="0"/>
                <w:sz w:val="24"/>
                <w:szCs w:val="24"/>
              </w:rPr>
              <w:t>声明</w:t>
            </w:r>
            <w:r>
              <w:rPr>
                <w:rFonts w:hint="eastAsia" w:ascii="宋体" w:hAnsi="宋体" w:eastAsia="宋体" w:cs="Times New Roman"/>
                <w:kern w:val="0"/>
                <w:sz w:val="24"/>
                <w:szCs w:val="24"/>
              </w:rPr>
              <w:t>：本单位遵守《重庆市科学技术奖励办法》及其实施细则的有关规定，以及</w:t>
            </w:r>
            <w:r>
              <w:rPr>
                <w:rFonts w:hint="eastAsia" w:ascii="宋体" w:hAnsi="Times New Roman" w:eastAsia="宋体" w:cs="Times New Roman"/>
                <w:sz w:val="24"/>
                <w:szCs w:val="24"/>
              </w:rPr>
              <w:t>市科技奖励工作办公室</w:t>
            </w:r>
            <w:r>
              <w:rPr>
                <w:rFonts w:hint="eastAsia" w:ascii="宋体" w:hAnsi="宋体" w:eastAsia="宋体" w:cs="Times New Roman"/>
                <w:kern w:val="0"/>
                <w:sz w:val="24"/>
                <w:szCs w:val="24"/>
              </w:rPr>
              <w:t>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widowControl/>
              <w:spacing w:line="360" w:lineRule="auto"/>
              <w:ind w:firstLine="420"/>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单位</w:t>
            </w:r>
            <w:r>
              <w:rPr>
                <w:rFonts w:hint="eastAsia" w:ascii="宋体" w:hAnsi="宋体" w:eastAsia="宋体" w:cs="Times New Roman"/>
                <w:kern w:val="0"/>
                <w:sz w:val="24"/>
                <w:szCs w:val="24"/>
              </w:rPr>
              <w:t>（盖章）</w:t>
            </w:r>
          </w:p>
          <w:p>
            <w:pPr>
              <w:widowControl/>
              <w:spacing w:line="360" w:lineRule="auto"/>
              <w:ind w:firstLine="420"/>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年   月   日</w:t>
            </w:r>
          </w:p>
        </w:tc>
      </w:tr>
    </w:tbl>
    <w:p>
      <w:pPr>
        <w:widowControl/>
        <w:spacing w:line="360" w:lineRule="auto"/>
        <w:jc w:val="center"/>
        <w:rPr>
          <w:rFonts w:ascii="宋体" w:hAnsi="宋体" w:eastAsia="宋体" w:cs="宋体"/>
          <w:b/>
          <w:bCs/>
          <w:kern w:val="0"/>
          <w:sz w:val="28"/>
          <w:szCs w:val="28"/>
        </w:rPr>
      </w:pPr>
      <w:r>
        <w:rPr>
          <w:rFonts w:hint="eastAsia" w:ascii="黑体" w:hAnsi="Times New Roman" w:eastAsia="黑体" w:cs="Times New Roman"/>
          <w:bCs/>
          <w:kern w:val="0"/>
          <w:sz w:val="30"/>
          <w:szCs w:val="30"/>
        </w:rPr>
        <w:t>九、主要完成单位情况表</w:t>
      </w:r>
    </w:p>
    <w:tbl>
      <w:tblPr>
        <w:tblStyle w:val="2"/>
        <w:tblW w:w="9963" w:type="dxa"/>
        <w:jc w:val="center"/>
        <w:tblInd w:w="0" w:type="dxa"/>
        <w:tblLayout w:type="fixed"/>
        <w:tblCellMar>
          <w:top w:w="0" w:type="dxa"/>
          <w:left w:w="108" w:type="dxa"/>
          <w:bottom w:w="0" w:type="dxa"/>
          <w:right w:w="108" w:type="dxa"/>
        </w:tblCellMar>
      </w:tblPr>
      <w:tblGrid>
        <w:gridCol w:w="1635"/>
        <w:gridCol w:w="1616"/>
        <w:gridCol w:w="1417"/>
        <w:gridCol w:w="1843"/>
        <w:gridCol w:w="1732"/>
        <w:gridCol w:w="1720"/>
      </w:tblGrid>
      <w:tr>
        <w:tblPrEx>
          <w:tblLayout w:type="fixed"/>
          <w:tblCellMar>
            <w:top w:w="0" w:type="dxa"/>
            <w:left w:w="108" w:type="dxa"/>
            <w:bottom w:w="0" w:type="dxa"/>
            <w:right w:w="108" w:type="dxa"/>
          </w:tblCellMar>
        </w:tblPrEx>
        <w:trPr>
          <w:trHeight w:val="555"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单位名称</w:t>
            </w:r>
          </w:p>
        </w:tc>
        <w:tc>
          <w:tcPr>
            <w:tcW w:w="4876" w:type="dxa"/>
            <w:gridSpan w:val="3"/>
            <w:tcBorders>
              <w:top w:val="single" w:color="000000" w:sz="8" w:space="0"/>
              <w:left w:val="nil"/>
              <w:bottom w:val="single" w:color="000000" w:sz="8" w:space="0"/>
              <w:right w:val="single" w:color="auto" w:sz="4"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中国科学院重庆绿色智能技术研究院</w:t>
            </w:r>
          </w:p>
        </w:tc>
        <w:tc>
          <w:tcPr>
            <w:tcW w:w="1732" w:type="dxa"/>
            <w:tcBorders>
              <w:top w:val="single" w:color="000000" w:sz="8" w:space="0"/>
              <w:left w:val="single" w:color="auto" w:sz="4" w:space="0"/>
              <w:bottom w:val="single" w:color="000000" w:sz="8" w:space="0"/>
              <w:right w:val="single" w:color="auto" w:sz="4"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组织机构代码</w:t>
            </w:r>
          </w:p>
        </w:tc>
        <w:tc>
          <w:tcPr>
            <w:tcW w:w="1720" w:type="dxa"/>
            <w:tcBorders>
              <w:top w:val="single" w:color="000000" w:sz="8" w:space="0"/>
              <w:left w:val="single" w:color="auto" w:sz="4" w:space="0"/>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ascii="宋体" w:hAnsi="宋体" w:eastAsia="宋体" w:cs="Times New Roman"/>
                <w:kern w:val="0"/>
                <w:sz w:val="24"/>
                <w:szCs w:val="24"/>
              </w:rPr>
              <w:t>717835507</w:t>
            </w:r>
          </w:p>
        </w:tc>
      </w:tr>
      <w:tr>
        <w:tblPrEx>
          <w:tblLayout w:type="fixed"/>
          <w:tblCellMar>
            <w:top w:w="0" w:type="dxa"/>
            <w:left w:w="108" w:type="dxa"/>
            <w:bottom w:w="0" w:type="dxa"/>
            <w:right w:w="108" w:type="dxa"/>
          </w:tblCellMar>
        </w:tblPrEx>
        <w:trPr>
          <w:trHeight w:val="555"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排    名</w:t>
            </w:r>
          </w:p>
        </w:tc>
        <w:tc>
          <w:tcPr>
            <w:tcW w:w="1616"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3</w:t>
            </w:r>
          </w:p>
        </w:tc>
        <w:tc>
          <w:tcPr>
            <w:tcW w:w="1417"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法人代表</w:t>
            </w:r>
          </w:p>
        </w:tc>
        <w:tc>
          <w:tcPr>
            <w:tcW w:w="1843"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袁家虎</w:t>
            </w:r>
          </w:p>
        </w:tc>
        <w:tc>
          <w:tcPr>
            <w:tcW w:w="1732" w:type="dxa"/>
            <w:tcBorders>
              <w:top w:val="single" w:color="000000" w:sz="8" w:space="0"/>
              <w:left w:val="nil"/>
              <w:bottom w:val="single" w:color="000000" w:sz="8"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所 在 地</w:t>
            </w:r>
          </w:p>
        </w:tc>
        <w:tc>
          <w:tcPr>
            <w:tcW w:w="1720" w:type="dxa"/>
            <w:tcBorders>
              <w:top w:val="single" w:color="000000" w:sz="8" w:space="0"/>
              <w:left w:val="single" w:color="auto" w:sz="4" w:space="0"/>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重庆市北碚区</w:t>
            </w:r>
          </w:p>
        </w:tc>
      </w:tr>
      <w:tr>
        <w:tblPrEx>
          <w:tblLayout w:type="fixed"/>
          <w:tblCellMar>
            <w:top w:w="0" w:type="dxa"/>
            <w:left w:w="108" w:type="dxa"/>
            <w:bottom w:w="0" w:type="dxa"/>
            <w:right w:w="108" w:type="dxa"/>
          </w:tblCellMar>
        </w:tblPrEx>
        <w:trPr>
          <w:trHeight w:val="472"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单位性质</w:t>
            </w:r>
          </w:p>
        </w:tc>
        <w:tc>
          <w:tcPr>
            <w:tcW w:w="1616"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科研院所</w:t>
            </w:r>
          </w:p>
        </w:tc>
        <w:tc>
          <w:tcPr>
            <w:tcW w:w="1417"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传    真</w:t>
            </w:r>
          </w:p>
        </w:tc>
        <w:tc>
          <w:tcPr>
            <w:tcW w:w="1843"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p>
        </w:tc>
        <w:tc>
          <w:tcPr>
            <w:tcW w:w="1732" w:type="dxa"/>
            <w:tcBorders>
              <w:top w:val="single" w:color="000000" w:sz="8" w:space="0"/>
              <w:left w:val="nil"/>
              <w:bottom w:val="single" w:color="000000" w:sz="8"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邮政编码</w:t>
            </w:r>
          </w:p>
        </w:tc>
        <w:tc>
          <w:tcPr>
            <w:tcW w:w="1720" w:type="dxa"/>
            <w:tcBorders>
              <w:top w:val="single" w:color="000000" w:sz="8" w:space="0"/>
              <w:left w:val="single" w:color="auto" w:sz="4" w:space="0"/>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ascii="宋体" w:hAnsi="宋体" w:eastAsia="宋体" w:cs="Times New Roman"/>
                <w:kern w:val="0"/>
                <w:sz w:val="24"/>
                <w:szCs w:val="24"/>
              </w:rPr>
              <w:t>400714</w:t>
            </w:r>
          </w:p>
        </w:tc>
      </w:tr>
      <w:tr>
        <w:tblPrEx>
          <w:tblLayout w:type="fixed"/>
          <w:tblCellMar>
            <w:top w:w="0" w:type="dxa"/>
            <w:left w:w="108" w:type="dxa"/>
            <w:bottom w:w="0" w:type="dxa"/>
            <w:right w:w="108" w:type="dxa"/>
          </w:tblCellMar>
        </w:tblPrEx>
        <w:trPr>
          <w:trHeight w:val="472"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通讯地址</w:t>
            </w:r>
          </w:p>
        </w:tc>
        <w:tc>
          <w:tcPr>
            <w:tcW w:w="8328" w:type="dxa"/>
            <w:gridSpan w:val="5"/>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重庆市北碚区方正大道</w:t>
            </w:r>
            <w:r>
              <w:rPr>
                <w:rFonts w:ascii="宋体" w:hAnsi="宋体" w:eastAsia="宋体" w:cs="Times New Roman"/>
                <w:kern w:val="0"/>
                <w:sz w:val="24"/>
                <w:szCs w:val="24"/>
              </w:rPr>
              <w:t>266号</w:t>
            </w:r>
          </w:p>
        </w:tc>
      </w:tr>
      <w:tr>
        <w:tblPrEx>
          <w:tblLayout w:type="fixed"/>
          <w:tblCellMar>
            <w:top w:w="0" w:type="dxa"/>
            <w:left w:w="108" w:type="dxa"/>
            <w:bottom w:w="0" w:type="dxa"/>
            <w:right w:w="108" w:type="dxa"/>
          </w:tblCellMar>
        </w:tblPrEx>
        <w:trPr>
          <w:trHeight w:val="469"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联 系 人</w:t>
            </w:r>
          </w:p>
        </w:tc>
        <w:tc>
          <w:tcPr>
            <w:tcW w:w="1616"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王化斌</w:t>
            </w:r>
          </w:p>
        </w:tc>
        <w:tc>
          <w:tcPr>
            <w:tcW w:w="1417"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单位电话</w:t>
            </w:r>
          </w:p>
        </w:tc>
        <w:tc>
          <w:tcPr>
            <w:tcW w:w="1843" w:type="dxa"/>
            <w:tcBorders>
              <w:top w:val="single" w:color="000000" w:sz="8" w:space="0"/>
              <w:left w:val="nil"/>
              <w:bottom w:val="single" w:color="000000" w:sz="8" w:space="0"/>
              <w:right w:val="single" w:color="000000" w:sz="8" w:space="0"/>
            </w:tcBorders>
            <w:vAlign w:val="center"/>
          </w:tcPr>
          <w:p>
            <w:pPr>
              <w:widowControl/>
              <w:spacing w:line="240" w:lineRule="atLeast"/>
              <w:rPr>
                <w:rFonts w:hint="eastAsia" w:ascii="宋体" w:hAnsi="宋体"/>
                <w:kern w:val="0"/>
                <w:sz w:val="24"/>
                <w:szCs w:val="24"/>
              </w:rPr>
            </w:pPr>
            <w:r>
              <w:rPr>
                <w:rFonts w:hint="eastAsia" w:ascii="宋体" w:hAnsi="宋体"/>
                <w:kern w:val="0"/>
                <w:sz w:val="24"/>
                <w:szCs w:val="24"/>
              </w:rPr>
              <w:t>02365935795</w:t>
            </w:r>
          </w:p>
        </w:tc>
        <w:tc>
          <w:tcPr>
            <w:tcW w:w="1732"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移动电话</w:t>
            </w:r>
          </w:p>
        </w:tc>
        <w:tc>
          <w:tcPr>
            <w:tcW w:w="1720"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kern w:val="0"/>
                <w:szCs w:val="21"/>
              </w:rPr>
              <w:t>18423419439</w:t>
            </w:r>
          </w:p>
        </w:tc>
      </w:tr>
      <w:tr>
        <w:tblPrEx>
          <w:tblLayout w:type="fixed"/>
          <w:tblCellMar>
            <w:top w:w="0" w:type="dxa"/>
            <w:left w:w="108" w:type="dxa"/>
            <w:bottom w:w="0" w:type="dxa"/>
            <w:right w:w="108" w:type="dxa"/>
          </w:tblCellMar>
        </w:tblPrEx>
        <w:trPr>
          <w:trHeight w:val="472"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电子邮箱</w:t>
            </w:r>
          </w:p>
        </w:tc>
        <w:tc>
          <w:tcPr>
            <w:tcW w:w="8328" w:type="dxa"/>
            <w:gridSpan w:val="5"/>
            <w:tcBorders>
              <w:top w:val="single" w:color="000000" w:sz="8" w:space="0"/>
              <w:left w:val="nil"/>
              <w:bottom w:val="single" w:color="000000" w:sz="8" w:space="0"/>
              <w:right w:val="single" w:color="000000" w:sz="8" w:space="0"/>
            </w:tcBorders>
            <w:vAlign w:val="center"/>
          </w:tcPr>
          <w:p>
            <w:pPr>
              <w:widowControl/>
              <w:spacing w:line="360" w:lineRule="auto"/>
              <w:rPr>
                <w:rFonts w:hint="eastAsia" w:ascii="宋体" w:hAnsi="宋体" w:eastAsia="宋体" w:cs="Times New Roman"/>
                <w:kern w:val="0"/>
                <w:sz w:val="24"/>
                <w:szCs w:val="24"/>
              </w:rPr>
            </w:pPr>
            <w:r>
              <w:rPr>
                <w:rFonts w:ascii="宋体" w:hAnsi="宋体" w:eastAsia="宋体" w:cs="Times New Roman"/>
                <w:kern w:val="0"/>
                <w:sz w:val="24"/>
                <w:szCs w:val="24"/>
              </w:rPr>
              <w:t>wanghuabin@cigit.ac.cn</w:t>
            </w:r>
          </w:p>
        </w:tc>
      </w:tr>
      <w:tr>
        <w:tblPrEx>
          <w:tblLayout w:type="fixed"/>
          <w:tblCellMar>
            <w:top w:w="0" w:type="dxa"/>
            <w:left w:w="108" w:type="dxa"/>
            <w:bottom w:w="0" w:type="dxa"/>
            <w:right w:w="108" w:type="dxa"/>
          </w:tblCellMar>
        </w:tblPrEx>
        <w:trPr>
          <w:trHeight w:val="7249" w:hRule="atLeast"/>
          <w:jc w:val="center"/>
        </w:trPr>
        <w:tc>
          <w:tcPr>
            <w:tcW w:w="9963" w:type="dxa"/>
            <w:gridSpan w:val="6"/>
            <w:tcBorders>
              <w:top w:val="single" w:color="000000" w:sz="8" w:space="0"/>
              <w:left w:val="single" w:color="000000" w:sz="8" w:space="0"/>
              <w:right w:val="single" w:color="000000" w:sz="8" w:space="0"/>
            </w:tcBorders>
          </w:tcPr>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对本</w:t>
            </w:r>
            <w:r>
              <w:rPr>
                <w:rFonts w:hint="eastAsia" w:ascii="Times New Roman" w:hAnsi="Times New Roman" w:eastAsia="宋体" w:cs="Times New Roman"/>
                <w:sz w:val="24"/>
                <w:szCs w:val="24"/>
              </w:rPr>
              <w:t>项目</w:t>
            </w:r>
            <w:r>
              <w:rPr>
                <w:rFonts w:hint="eastAsia" w:ascii="宋体" w:hAnsi="宋体" w:eastAsia="宋体" w:cs="Times New Roman"/>
                <w:sz w:val="24"/>
                <w:szCs w:val="24"/>
              </w:rPr>
              <w:t>的贡献：（限300字）</w:t>
            </w:r>
          </w:p>
          <w:p>
            <w:pPr>
              <w:rPr>
                <w:rFonts w:ascii="宋体" w:hAnsi="宋体" w:eastAsia="宋体" w:cs="宋体"/>
                <w:kern w:val="0"/>
                <w:sz w:val="24"/>
                <w:szCs w:val="24"/>
              </w:rPr>
            </w:pPr>
            <w:r>
              <w:rPr>
                <w:rFonts w:hint="eastAsia" w:ascii="宋体" w:hAnsi="宋体" w:eastAsia="宋体" w:cs="宋体"/>
                <w:kern w:val="0"/>
                <w:sz w:val="24"/>
                <w:szCs w:val="24"/>
              </w:rPr>
              <w:t>基于胶质瘤侵袭性生长、边界不清、难以确认手术边界的关键问题，协同陆军军医大学第</w:t>
            </w:r>
            <w:r>
              <w:rPr>
                <w:rFonts w:ascii="宋体" w:hAnsi="宋体" w:eastAsia="宋体" w:cs="宋体"/>
                <w:kern w:val="0"/>
                <w:sz w:val="24"/>
                <w:szCs w:val="24"/>
              </w:rPr>
              <w:t>一附属医院提出的多模态物理技术在胶质瘤精准诊治的创用性研究方案，本研究小组着手研究双源CCD多光谱/偏振光谱成像系统在脑胶质瘤边界定位及脑功能区定位性研究及其相关参数确定和数据库建立。经过努力率先成功搭建起双源CCD多光谱/偏振光谱成像系统，克服了时间分辨率低、背景噪声高的技术难题，实现了术中实时无标记脑胶质瘤和脑功能区精准定位，将功能区定位精度由传统的厘米级提高到毫米级。</w:t>
            </w:r>
          </w:p>
          <w:p>
            <w:pPr>
              <w:rPr>
                <w:rFonts w:hint="eastAsia" w:ascii="宋体" w:hAnsi="宋体" w:eastAsia="宋体" w:cs="宋体"/>
                <w:kern w:val="0"/>
                <w:sz w:val="24"/>
                <w:szCs w:val="24"/>
              </w:rPr>
            </w:pPr>
          </w:p>
        </w:tc>
      </w:tr>
      <w:tr>
        <w:tblPrEx>
          <w:tblLayout w:type="fixed"/>
          <w:tblCellMar>
            <w:top w:w="0" w:type="dxa"/>
            <w:left w:w="108" w:type="dxa"/>
            <w:bottom w:w="0" w:type="dxa"/>
            <w:right w:w="108" w:type="dxa"/>
          </w:tblCellMar>
        </w:tblPrEx>
        <w:trPr>
          <w:jc w:val="center"/>
        </w:trPr>
        <w:tc>
          <w:tcPr>
            <w:tcW w:w="9963" w:type="dxa"/>
            <w:gridSpan w:val="6"/>
            <w:tcBorders>
              <w:top w:val="single" w:color="000000" w:sz="8" w:space="0"/>
              <w:left w:val="single" w:color="000000" w:sz="8" w:space="0"/>
              <w:bottom w:val="single" w:color="000000" w:sz="8" w:space="0"/>
              <w:right w:val="single" w:color="000000" w:sz="8" w:space="0"/>
            </w:tcBorders>
          </w:tcPr>
          <w:p>
            <w:pPr>
              <w:widowControl/>
              <w:spacing w:line="360" w:lineRule="auto"/>
              <w:ind w:firstLine="241" w:firstLineChars="100"/>
              <w:rPr>
                <w:rFonts w:ascii="宋体" w:hAnsi="宋体" w:eastAsia="宋体" w:cs="Times New Roman"/>
                <w:kern w:val="0"/>
                <w:sz w:val="24"/>
                <w:szCs w:val="24"/>
              </w:rPr>
            </w:pPr>
            <w:r>
              <w:rPr>
                <w:rFonts w:hint="eastAsia" w:ascii="宋体" w:hAnsi="宋体" w:eastAsia="宋体" w:cs="Times New Roman"/>
                <w:b/>
                <w:bCs/>
                <w:kern w:val="0"/>
                <w:sz w:val="24"/>
                <w:szCs w:val="24"/>
              </w:rPr>
              <w:t>声明</w:t>
            </w:r>
            <w:r>
              <w:rPr>
                <w:rFonts w:hint="eastAsia" w:ascii="宋体" w:hAnsi="宋体" w:eastAsia="宋体" w:cs="Times New Roman"/>
                <w:kern w:val="0"/>
                <w:sz w:val="24"/>
                <w:szCs w:val="24"/>
              </w:rPr>
              <w:t>：本单位遵守《重庆市科学技术奖励办法》及其实施细则的有关规定，以及</w:t>
            </w:r>
            <w:r>
              <w:rPr>
                <w:rFonts w:hint="eastAsia" w:ascii="宋体" w:hAnsi="Times New Roman" w:eastAsia="宋体" w:cs="Times New Roman"/>
                <w:sz w:val="24"/>
                <w:szCs w:val="24"/>
              </w:rPr>
              <w:t>市科技奖励工作办公室</w:t>
            </w:r>
            <w:r>
              <w:rPr>
                <w:rFonts w:hint="eastAsia" w:ascii="宋体" w:hAnsi="宋体" w:eastAsia="宋体" w:cs="Times New Roman"/>
                <w:kern w:val="0"/>
                <w:sz w:val="24"/>
                <w:szCs w:val="24"/>
              </w:rPr>
              <w:t>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widowControl/>
              <w:spacing w:line="360" w:lineRule="auto"/>
              <w:ind w:firstLine="420"/>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单位</w:t>
            </w:r>
            <w:r>
              <w:rPr>
                <w:rFonts w:hint="eastAsia" w:ascii="宋体" w:hAnsi="宋体" w:eastAsia="宋体" w:cs="Times New Roman"/>
                <w:kern w:val="0"/>
                <w:sz w:val="24"/>
                <w:szCs w:val="24"/>
              </w:rPr>
              <w:t>（盖章）</w:t>
            </w:r>
          </w:p>
          <w:p>
            <w:pPr>
              <w:widowControl/>
              <w:spacing w:line="360" w:lineRule="auto"/>
              <w:ind w:firstLine="420"/>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年   月   日</w:t>
            </w:r>
          </w:p>
        </w:tc>
      </w:tr>
    </w:tbl>
    <w:p>
      <w:pPr>
        <w:widowControl/>
        <w:spacing w:line="360" w:lineRule="auto"/>
        <w:jc w:val="center"/>
        <w:rPr>
          <w:rFonts w:ascii="宋体" w:hAnsi="宋体" w:eastAsia="宋体" w:cs="宋体"/>
          <w:b/>
          <w:bCs/>
          <w:kern w:val="0"/>
          <w:sz w:val="28"/>
          <w:szCs w:val="28"/>
        </w:rPr>
      </w:pPr>
      <w:r>
        <w:rPr>
          <w:rFonts w:hint="eastAsia" w:ascii="黑体" w:hAnsi="Times New Roman" w:eastAsia="黑体" w:cs="Times New Roman"/>
          <w:bCs/>
          <w:kern w:val="0"/>
          <w:sz w:val="30"/>
          <w:szCs w:val="30"/>
        </w:rPr>
        <w:t>九、主要完成单位情况表</w:t>
      </w:r>
    </w:p>
    <w:tbl>
      <w:tblPr>
        <w:tblStyle w:val="2"/>
        <w:tblW w:w="9963" w:type="dxa"/>
        <w:jc w:val="center"/>
        <w:tblInd w:w="0" w:type="dxa"/>
        <w:tblLayout w:type="fixed"/>
        <w:tblCellMar>
          <w:top w:w="0" w:type="dxa"/>
          <w:left w:w="108" w:type="dxa"/>
          <w:bottom w:w="0" w:type="dxa"/>
          <w:right w:w="108" w:type="dxa"/>
        </w:tblCellMar>
      </w:tblPr>
      <w:tblGrid>
        <w:gridCol w:w="1635"/>
        <w:gridCol w:w="1049"/>
        <w:gridCol w:w="1275"/>
        <w:gridCol w:w="1985"/>
        <w:gridCol w:w="1843"/>
        <w:gridCol w:w="2176"/>
      </w:tblGrid>
      <w:tr>
        <w:tblPrEx>
          <w:tblLayout w:type="fixed"/>
          <w:tblCellMar>
            <w:top w:w="0" w:type="dxa"/>
            <w:left w:w="108" w:type="dxa"/>
            <w:bottom w:w="0" w:type="dxa"/>
            <w:right w:w="108" w:type="dxa"/>
          </w:tblCellMar>
        </w:tblPrEx>
        <w:trPr>
          <w:trHeight w:val="555"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单位名称</w:t>
            </w:r>
          </w:p>
        </w:tc>
        <w:tc>
          <w:tcPr>
            <w:tcW w:w="4309" w:type="dxa"/>
            <w:gridSpan w:val="3"/>
            <w:tcBorders>
              <w:top w:val="single" w:color="000000" w:sz="8" w:space="0"/>
              <w:left w:val="nil"/>
              <w:bottom w:val="single" w:color="000000" w:sz="8" w:space="0"/>
              <w:right w:val="single" w:color="auto" w:sz="4"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重庆名希医疗器械有限公司</w:t>
            </w:r>
          </w:p>
        </w:tc>
        <w:tc>
          <w:tcPr>
            <w:tcW w:w="1843" w:type="dxa"/>
            <w:tcBorders>
              <w:top w:val="single" w:color="000000" w:sz="8" w:space="0"/>
              <w:left w:val="single" w:color="auto" w:sz="4" w:space="0"/>
              <w:bottom w:val="single" w:color="000000" w:sz="8" w:space="0"/>
              <w:right w:val="single" w:color="auto" w:sz="4"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组织机构代码</w:t>
            </w:r>
          </w:p>
        </w:tc>
        <w:tc>
          <w:tcPr>
            <w:tcW w:w="2176" w:type="dxa"/>
            <w:tcBorders>
              <w:top w:val="single" w:color="000000" w:sz="8" w:space="0"/>
              <w:left w:val="single" w:color="auto" w:sz="4" w:space="0"/>
              <w:bottom w:val="single" w:color="000000" w:sz="8" w:space="0"/>
              <w:right w:val="single" w:color="000000" w:sz="8" w:space="0"/>
            </w:tcBorders>
            <w:vAlign w:val="center"/>
          </w:tcPr>
          <w:p>
            <w:pPr>
              <w:widowControl/>
              <w:spacing w:line="360" w:lineRule="auto"/>
              <w:rPr>
                <w:rFonts w:hint="default" w:ascii="宋体" w:hAnsi="宋体" w:eastAsia="宋体" w:cs="Times New Roman"/>
                <w:kern w:val="0"/>
                <w:sz w:val="24"/>
                <w:szCs w:val="24"/>
                <w:lang w:val="en-US"/>
              </w:rPr>
            </w:pPr>
            <w:r>
              <w:rPr>
                <w:rFonts w:ascii="宋体" w:hAnsi="宋体" w:eastAsia="宋体" w:cs="Times New Roman"/>
                <w:kern w:val="0"/>
                <w:sz w:val="24"/>
                <w:szCs w:val="24"/>
              </w:rPr>
              <w:t>9150010874746998</w:t>
            </w:r>
            <w:r>
              <w:rPr>
                <w:rFonts w:hint="default" w:ascii="宋体" w:hAnsi="宋体" w:eastAsia="宋体" w:cs="Times New Roman"/>
                <w:kern w:val="0"/>
                <w:sz w:val="24"/>
                <w:szCs w:val="24"/>
                <w:lang w:val="en-US"/>
              </w:rPr>
              <w:t>2C</w:t>
            </w:r>
          </w:p>
        </w:tc>
      </w:tr>
      <w:tr>
        <w:tblPrEx>
          <w:tblLayout w:type="fixed"/>
          <w:tblCellMar>
            <w:top w:w="0" w:type="dxa"/>
            <w:left w:w="108" w:type="dxa"/>
            <w:bottom w:w="0" w:type="dxa"/>
            <w:right w:w="108" w:type="dxa"/>
          </w:tblCellMar>
        </w:tblPrEx>
        <w:trPr>
          <w:trHeight w:val="555"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排    名</w:t>
            </w:r>
          </w:p>
        </w:tc>
        <w:tc>
          <w:tcPr>
            <w:tcW w:w="1049"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4</w:t>
            </w:r>
          </w:p>
        </w:tc>
        <w:tc>
          <w:tcPr>
            <w:tcW w:w="1275"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法人代表</w:t>
            </w:r>
          </w:p>
        </w:tc>
        <w:tc>
          <w:tcPr>
            <w:tcW w:w="1985"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吴西</w:t>
            </w:r>
          </w:p>
        </w:tc>
        <w:tc>
          <w:tcPr>
            <w:tcW w:w="1843" w:type="dxa"/>
            <w:tcBorders>
              <w:top w:val="single" w:color="000000" w:sz="8" w:space="0"/>
              <w:left w:val="nil"/>
              <w:bottom w:val="single" w:color="000000" w:sz="8"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所 在 地</w:t>
            </w:r>
          </w:p>
        </w:tc>
        <w:tc>
          <w:tcPr>
            <w:tcW w:w="2176" w:type="dxa"/>
            <w:tcBorders>
              <w:top w:val="single" w:color="000000" w:sz="8" w:space="0"/>
              <w:left w:val="single" w:color="auto" w:sz="4" w:space="0"/>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重庆</w:t>
            </w:r>
          </w:p>
        </w:tc>
      </w:tr>
      <w:tr>
        <w:tblPrEx>
          <w:tblLayout w:type="fixed"/>
          <w:tblCellMar>
            <w:top w:w="0" w:type="dxa"/>
            <w:left w:w="108" w:type="dxa"/>
            <w:bottom w:w="0" w:type="dxa"/>
            <w:right w:w="108" w:type="dxa"/>
          </w:tblCellMar>
        </w:tblPrEx>
        <w:trPr>
          <w:trHeight w:val="472"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单位性质</w:t>
            </w:r>
          </w:p>
        </w:tc>
        <w:tc>
          <w:tcPr>
            <w:tcW w:w="1049"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企业</w:t>
            </w:r>
          </w:p>
        </w:tc>
        <w:tc>
          <w:tcPr>
            <w:tcW w:w="1275"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传    真</w:t>
            </w:r>
          </w:p>
        </w:tc>
        <w:tc>
          <w:tcPr>
            <w:tcW w:w="1985"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p>
        </w:tc>
        <w:tc>
          <w:tcPr>
            <w:tcW w:w="1843" w:type="dxa"/>
            <w:tcBorders>
              <w:top w:val="single" w:color="000000" w:sz="8" w:space="0"/>
              <w:left w:val="nil"/>
              <w:bottom w:val="single" w:color="000000" w:sz="8"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邮政编码</w:t>
            </w:r>
          </w:p>
        </w:tc>
        <w:tc>
          <w:tcPr>
            <w:tcW w:w="2176" w:type="dxa"/>
            <w:tcBorders>
              <w:top w:val="single" w:color="000000" w:sz="8" w:space="0"/>
              <w:left w:val="single" w:color="auto" w:sz="4" w:space="0"/>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ascii="宋体" w:hAnsi="宋体" w:eastAsia="宋体" w:cs="Times New Roman"/>
                <w:kern w:val="0"/>
                <w:sz w:val="24"/>
                <w:szCs w:val="24"/>
              </w:rPr>
              <w:t>401336</w:t>
            </w:r>
          </w:p>
        </w:tc>
      </w:tr>
      <w:tr>
        <w:tblPrEx>
          <w:tblLayout w:type="fixed"/>
          <w:tblCellMar>
            <w:top w:w="0" w:type="dxa"/>
            <w:left w:w="108" w:type="dxa"/>
            <w:bottom w:w="0" w:type="dxa"/>
            <w:right w:w="108" w:type="dxa"/>
          </w:tblCellMar>
        </w:tblPrEx>
        <w:trPr>
          <w:trHeight w:val="472"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通讯地址</w:t>
            </w:r>
          </w:p>
        </w:tc>
        <w:tc>
          <w:tcPr>
            <w:tcW w:w="8328" w:type="dxa"/>
            <w:gridSpan w:val="5"/>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重庆市经济技术开发区江峡路</w:t>
            </w:r>
            <w:r>
              <w:rPr>
                <w:rFonts w:ascii="宋体" w:hAnsi="宋体" w:eastAsia="宋体" w:cs="Times New Roman"/>
                <w:kern w:val="0"/>
                <w:sz w:val="24"/>
                <w:szCs w:val="24"/>
              </w:rPr>
              <w:t>8号天海星工业园17幢</w:t>
            </w:r>
          </w:p>
        </w:tc>
      </w:tr>
      <w:tr>
        <w:tblPrEx>
          <w:tblLayout w:type="fixed"/>
          <w:tblCellMar>
            <w:top w:w="0" w:type="dxa"/>
            <w:left w:w="108" w:type="dxa"/>
            <w:bottom w:w="0" w:type="dxa"/>
            <w:right w:w="108" w:type="dxa"/>
          </w:tblCellMar>
        </w:tblPrEx>
        <w:trPr>
          <w:trHeight w:val="469"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联 系 人</w:t>
            </w:r>
          </w:p>
        </w:tc>
        <w:tc>
          <w:tcPr>
            <w:tcW w:w="1049"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吴西</w:t>
            </w:r>
          </w:p>
        </w:tc>
        <w:tc>
          <w:tcPr>
            <w:tcW w:w="1275"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单位电话</w:t>
            </w:r>
          </w:p>
        </w:tc>
        <w:tc>
          <w:tcPr>
            <w:tcW w:w="1985"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ascii="宋体" w:hAnsi="宋体" w:eastAsia="宋体" w:cs="Times New Roman"/>
                <w:sz w:val="24"/>
                <w:szCs w:val="24"/>
              </w:rPr>
              <w:t>02365335655</w:t>
            </w:r>
          </w:p>
        </w:tc>
        <w:tc>
          <w:tcPr>
            <w:tcW w:w="1843"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移动电话</w:t>
            </w:r>
          </w:p>
        </w:tc>
        <w:tc>
          <w:tcPr>
            <w:tcW w:w="2176"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ascii="宋体" w:hAnsi="宋体" w:eastAsia="宋体" w:cs="Times New Roman"/>
                <w:sz w:val="24"/>
                <w:szCs w:val="24"/>
              </w:rPr>
              <w:t>13908304920</w:t>
            </w:r>
          </w:p>
        </w:tc>
      </w:tr>
      <w:tr>
        <w:tblPrEx>
          <w:tblLayout w:type="fixed"/>
          <w:tblCellMar>
            <w:top w:w="0" w:type="dxa"/>
            <w:left w:w="108" w:type="dxa"/>
            <w:bottom w:w="0" w:type="dxa"/>
            <w:right w:w="108" w:type="dxa"/>
          </w:tblCellMar>
        </w:tblPrEx>
        <w:trPr>
          <w:trHeight w:val="472"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电子邮箱</w:t>
            </w:r>
          </w:p>
        </w:tc>
        <w:tc>
          <w:tcPr>
            <w:tcW w:w="8328" w:type="dxa"/>
            <w:gridSpan w:val="5"/>
            <w:tcBorders>
              <w:top w:val="single" w:color="000000" w:sz="8" w:space="0"/>
              <w:left w:val="nil"/>
              <w:bottom w:val="single" w:color="000000" w:sz="8" w:space="0"/>
              <w:right w:val="single" w:color="000000" w:sz="8" w:space="0"/>
            </w:tcBorders>
            <w:vAlign w:val="center"/>
          </w:tcPr>
          <w:p>
            <w:pPr>
              <w:widowControl/>
              <w:spacing w:line="360" w:lineRule="auto"/>
              <w:rPr>
                <w:rFonts w:hint="eastAsia" w:ascii="宋体" w:hAnsi="宋体" w:eastAsia="宋体" w:cs="Times New Roman"/>
                <w:kern w:val="0"/>
                <w:sz w:val="24"/>
                <w:szCs w:val="24"/>
              </w:rPr>
            </w:pPr>
            <w:r>
              <w:fldChar w:fldCharType="begin"/>
            </w:r>
            <w:r>
              <w:instrText xml:space="preserve"> HYPERLINK "mailto:cdwuxi@126.com" </w:instrText>
            </w:r>
            <w:r>
              <w:fldChar w:fldCharType="separate"/>
            </w:r>
            <w:r>
              <w:rPr>
                <w:kern w:val="0"/>
              </w:rPr>
              <w:t>cdwuxi@126.com</w:t>
            </w:r>
            <w:r>
              <w:fldChar w:fldCharType="end"/>
            </w:r>
          </w:p>
        </w:tc>
      </w:tr>
      <w:tr>
        <w:tblPrEx>
          <w:tblLayout w:type="fixed"/>
          <w:tblCellMar>
            <w:top w:w="0" w:type="dxa"/>
            <w:left w:w="108" w:type="dxa"/>
            <w:bottom w:w="0" w:type="dxa"/>
            <w:right w:w="108" w:type="dxa"/>
          </w:tblCellMar>
        </w:tblPrEx>
        <w:trPr>
          <w:trHeight w:val="6724" w:hRule="atLeast"/>
          <w:jc w:val="center"/>
        </w:trPr>
        <w:tc>
          <w:tcPr>
            <w:tcW w:w="9963" w:type="dxa"/>
            <w:gridSpan w:val="6"/>
            <w:tcBorders>
              <w:top w:val="single" w:color="000000" w:sz="8" w:space="0"/>
              <w:left w:val="single" w:color="000000" w:sz="8" w:space="0"/>
              <w:right w:val="single" w:color="000000" w:sz="8" w:space="0"/>
            </w:tcBorders>
          </w:tcPr>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对本</w:t>
            </w:r>
            <w:r>
              <w:rPr>
                <w:rFonts w:hint="eastAsia" w:ascii="Times New Roman" w:hAnsi="Times New Roman" w:eastAsia="宋体" w:cs="Times New Roman"/>
                <w:sz w:val="24"/>
                <w:szCs w:val="24"/>
              </w:rPr>
              <w:t>项目</w:t>
            </w:r>
            <w:r>
              <w:rPr>
                <w:rFonts w:hint="eastAsia" w:ascii="宋体" w:hAnsi="宋体" w:eastAsia="宋体" w:cs="Times New Roman"/>
                <w:sz w:val="24"/>
                <w:szCs w:val="24"/>
              </w:rPr>
              <w:t>的贡献：（限300字）</w:t>
            </w:r>
          </w:p>
          <w:p>
            <w:pPr>
              <w:rPr>
                <w:rFonts w:hint="eastAsia" w:ascii="宋体" w:hAnsi="宋体" w:eastAsia="宋体" w:cs="宋体"/>
                <w:kern w:val="0"/>
                <w:sz w:val="24"/>
                <w:szCs w:val="24"/>
              </w:rPr>
            </w:pPr>
            <w:r>
              <w:rPr>
                <w:rFonts w:hint="eastAsia" w:ascii="宋体" w:hAnsi="宋体" w:eastAsia="宋体" w:cs="宋体"/>
                <w:kern w:val="0"/>
                <w:sz w:val="24"/>
                <w:szCs w:val="24"/>
              </w:rPr>
              <w:t>打破国外技术垄断，分阶段研究脑血氧无创监测仪项目。牵头确定获得脑氧饱和度</w:t>
            </w:r>
            <w:r>
              <w:rPr>
                <w:rFonts w:ascii="宋体" w:hAnsi="宋体" w:eastAsia="宋体" w:cs="宋体"/>
                <w:kern w:val="0"/>
                <w:sz w:val="24"/>
                <w:szCs w:val="24"/>
              </w:rPr>
              <w:t xml:space="preserve"> (rSO2)的算法等研究方向。组织对“确保探测头红外光采集电路精度”、“高精度恒流驱 动双波长发光头获得高稳定度红外光”、“调整算法降低人体组织对脑氧饱和度(rSO2)测 量的影响”、“消除双波长发光元件自身特性差异造成的测量误差”等四个关键技术进行 了攻关；在“数据快速处理和连续显示，即时反应脑血氧变化，并可设定相对报警的数值 和范围”、“探测头考虑多次使用的设计，可有效降低患者经济负担”、“采用数据库存储管理患者数据，方便管理查</w:t>
            </w:r>
            <w:r>
              <w:rPr>
                <w:rFonts w:hint="eastAsia" w:ascii="宋体" w:hAnsi="宋体" w:eastAsia="宋体" w:cs="宋体"/>
                <w:kern w:val="0"/>
                <w:sz w:val="24"/>
                <w:szCs w:val="24"/>
              </w:rPr>
              <w:t>询和打印”等三个方面进行了技术创新并成功研制出脑血氧</w:t>
            </w:r>
            <w:r>
              <w:rPr>
                <w:rFonts w:ascii="宋体" w:hAnsi="宋体" w:eastAsia="宋体" w:cs="宋体"/>
                <w:kern w:val="0"/>
                <w:sz w:val="24"/>
                <w:szCs w:val="24"/>
              </w:rPr>
              <w:t>无创监测仪而用于临床。</w:t>
            </w:r>
          </w:p>
        </w:tc>
      </w:tr>
      <w:tr>
        <w:tblPrEx>
          <w:tblLayout w:type="fixed"/>
          <w:tblCellMar>
            <w:top w:w="0" w:type="dxa"/>
            <w:left w:w="108" w:type="dxa"/>
            <w:bottom w:w="0" w:type="dxa"/>
            <w:right w:w="108" w:type="dxa"/>
          </w:tblCellMar>
        </w:tblPrEx>
        <w:trPr>
          <w:jc w:val="center"/>
        </w:trPr>
        <w:tc>
          <w:tcPr>
            <w:tcW w:w="9963" w:type="dxa"/>
            <w:gridSpan w:val="6"/>
            <w:tcBorders>
              <w:top w:val="single" w:color="000000" w:sz="8" w:space="0"/>
              <w:left w:val="single" w:color="000000" w:sz="8" w:space="0"/>
              <w:bottom w:val="single" w:color="000000" w:sz="8" w:space="0"/>
              <w:right w:val="single" w:color="000000" w:sz="8" w:space="0"/>
            </w:tcBorders>
          </w:tcPr>
          <w:p>
            <w:pPr>
              <w:widowControl/>
              <w:spacing w:line="360" w:lineRule="auto"/>
              <w:ind w:firstLine="241" w:firstLineChars="100"/>
              <w:rPr>
                <w:rFonts w:ascii="宋体" w:hAnsi="宋体" w:eastAsia="宋体" w:cs="Times New Roman"/>
                <w:kern w:val="0"/>
                <w:sz w:val="24"/>
                <w:szCs w:val="24"/>
              </w:rPr>
            </w:pPr>
            <w:r>
              <w:rPr>
                <w:rFonts w:hint="eastAsia" w:ascii="宋体" w:hAnsi="宋体" w:eastAsia="宋体" w:cs="Times New Roman"/>
                <w:b/>
                <w:bCs/>
                <w:kern w:val="0"/>
                <w:sz w:val="24"/>
                <w:szCs w:val="24"/>
              </w:rPr>
              <w:t>声明</w:t>
            </w:r>
            <w:r>
              <w:rPr>
                <w:rFonts w:hint="eastAsia" w:ascii="宋体" w:hAnsi="宋体" w:eastAsia="宋体" w:cs="Times New Roman"/>
                <w:kern w:val="0"/>
                <w:sz w:val="24"/>
                <w:szCs w:val="24"/>
              </w:rPr>
              <w:t>：本单位遵守《重庆市科学技术奖励办法》及其实施细则的有关规定，以及</w:t>
            </w:r>
            <w:r>
              <w:rPr>
                <w:rFonts w:hint="eastAsia" w:ascii="宋体" w:hAnsi="Times New Roman" w:eastAsia="宋体" w:cs="Times New Roman"/>
                <w:sz w:val="24"/>
                <w:szCs w:val="24"/>
              </w:rPr>
              <w:t>市科技奖励工作办公室</w:t>
            </w:r>
            <w:r>
              <w:rPr>
                <w:rFonts w:hint="eastAsia" w:ascii="宋体" w:hAnsi="宋体" w:eastAsia="宋体" w:cs="Times New Roman"/>
                <w:kern w:val="0"/>
                <w:sz w:val="24"/>
                <w:szCs w:val="24"/>
              </w:rPr>
              <w:t>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widowControl/>
              <w:spacing w:line="360" w:lineRule="auto"/>
              <w:ind w:firstLine="420"/>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单位</w:t>
            </w:r>
            <w:r>
              <w:rPr>
                <w:rFonts w:hint="eastAsia" w:ascii="宋体" w:hAnsi="宋体" w:eastAsia="宋体" w:cs="Times New Roman"/>
                <w:kern w:val="0"/>
                <w:sz w:val="24"/>
                <w:szCs w:val="24"/>
              </w:rPr>
              <w:t>（盖章）</w:t>
            </w:r>
          </w:p>
          <w:p>
            <w:pPr>
              <w:widowControl/>
              <w:spacing w:line="360" w:lineRule="auto"/>
              <w:ind w:firstLine="420"/>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年   月   日</w:t>
            </w:r>
          </w:p>
        </w:tc>
      </w:tr>
    </w:tbl>
    <w:p>
      <w:pPr>
        <w:widowControl/>
        <w:spacing w:line="360" w:lineRule="auto"/>
        <w:jc w:val="center"/>
        <w:rPr>
          <w:rFonts w:ascii="宋体" w:hAnsi="宋体" w:eastAsia="宋体" w:cs="宋体"/>
          <w:b/>
          <w:bCs/>
          <w:kern w:val="0"/>
          <w:sz w:val="28"/>
          <w:szCs w:val="28"/>
        </w:rPr>
      </w:pPr>
      <w:r>
        <w:rPr>
          <w:rFonts w:hint="eastAsia" w:ascii="黑体" w:hAnsi="Times New Roman" w:eastAsia="黑体" w:cs="Times New Roman"/>
          <w:bCs/>
          <w:kern w:val="0"/>
          <w:sz w:val="30"/>
          <w:szCs w:val="30"/>
        </w:rPr>
        <w:t>九、主要完成单位情况表</w:t>
      </w:r>
    </w:p>
    <w:tbl>
      <w:tblPr>
        <w:tblStyle w:val="2"/>
        <w:tblW w:w="9963" w:type="dxa"/>
        <w:jc w:val="center"/>
        <w:tblInd w:w="0" w:type="dxa"/>
        <w:tblLayout w:type="fixed"/>
        <w:tblCellMar>
          <w:top w:w="0" w:type="dxa"/>
          <w:left w:w="108" w:type="dxa"/>
          <w:bottom w:w="0" w:type="dxa"/>
          <w:right w:w="108" w:type="dxa"/>
        </w:tblCellMar>
      </w:tblPr>
      <w:tblGrid>
        <w:gridCol w:w="1635"/>
        <w:gridCol w:w="1049"/>
        <w:gridCol w:w="1275"/>
        <w:gridCol w:w="1985"/>
        <w:gridCol w:w="1701"/>
        <w:gridCol w:w="2318"/>
      </w:tblGrid>
      <w:tr>
        <w:tblPrEx>
          <w:tblLayout w:type="fixed"/>
          <w:tblCellMar>
            <w:top w:w="0" w:type="dxa"/>
            <w:left w:w="108" w:type="dxa"/>
            <w:bottom w:w="0" w:type="dxa"/>
            <w:right w:w="108" w:type="dxa"/>
          </w:tblCellMar>
        </w:tblPrEx>
        <w:trPr>
          <w:trHeight w:val="555"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单位名称</w:t>
            </w:r>
          </w:p>
        </w:tc>
        <w:tc>
          <w:tcPr>
            <w:tcW w:w="4309" w:type="dxa"/>
            <w:gridSpan w:val="3"/>
            <w:tcBorders>
              <w:top w:val="single" w:color="000000" w:sz="8" w:space="0"/>
              <w:left w:val="nil"/>
              <w:bottom w:val="single" w:color="000000" w:sz="8" w:space="0"/>
              <w:right w:val="single" w:color="auto" w:sz="4"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重庆市华鼎现代生物制药有限责任公司</w:t>
            </w:r>
          </w:p>
        </w:tc>
        <w:tc>
          <w:tcPr>
            <w:tcW w:w="1701" w:type="dxa"/>
            <w:tcBorders>
              <w:top w:val="single" w:color="000000" w:sz="8" w:space="0"/>
              <w:left w:val="single" w:color="auto" w:sz="4" w:space="0"/>
              <w:bottom w:val="single" w:color="000000" w:sz="8" w:space="0"/>
              <w:right w:val="single" w:color="auto" w:sz="4"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组织机构代码</w:t>
            </w:r>
          </w:p>
        </w:tc>
        <w:tc>
          <w:tcPr>
            <w:tcW w:w="2318" w:type="dxa"/>
            <w:tcBorders>
              <w:top w:val="single" w:color="000000" w:sz="8" w:space="0"/>
              <w:left w:val="single" w:color="auto" w:sz="4" w:space="0"/>
              <w:bottom w:val="single" w:color="000000" w:sz="8" w:space="0"/>
              <w:right w:val="single" w:color="000000" w:sz="8" w:space="0"/>
            </w:tcBorders>
            <w:vAlign w:val="center"/>
          </w:tcPr>
          <w:p>
            <w:pPr>
              <w:widowControl/>
              <w:spacing w:line="360" w:lineRule="auto"/>
              <w:rPr>
                <w:rFonts w:hint="default" w:ascii="宋体" w:hAnsi="宋体" w:eastAsia="宋体" w:cs="Times New Roman"/>
                <w:kern w:val="0"/>
                <w:sz w:val="24"/>
                <w:szCs w:val="24"/>
                <w:lang w:val="en-US"/>
              </w:rPr>
            </w:pPr>
            <w:r>
              <w:rPr>
                <w:rFonts w:ascii="宋体" w:hAnsi="宋体" w:eastAsia="宋体" w:cs="Times New Roman"/>
                <w:kern w:val="0"/>
                <w:sz w:val="24"/>
                <w:szCs w:val="24"/>
              </w:rPr>
              <w:t>9150000045040333</w:t>
            </w:r>
            <w:r>
              <w:rPr>
                <w:rFonts w:hint="default" w:ascii="宋体" w:hAnsi="宋体" w:eastAsia="宋体" w:cs="Times New Roman"/>
                <w:kern w:val="0"/>
                <w:sz w:val="24"/>
                <w:szCs w:val="24"/>
                <w:lang w:val="en-US"/>
              </w:rPr>
              <w:t>A</w:t>
            </w:r>
          </w:p>
        </w:tc>
      </w:tr>
      <w:tr>
        <w:tblPrEx>
          <w:tblLayout w:type="fixed"/>
          <w:tblCellMar>
            <w:top w:w="0" w:type="dxa"/>
            <w:left w:w="108" w:type="dxa"/>
            <w:bottom w:w="0" w:type="dxa"/>
            <w:right w:w="108" w:type="dxa"/>
          </w:tblCellMar>
        </w:tblPrEx>
        <w:trPr>
          <w:trHeight w:val="555"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排    名</w:t>
            </w:r>
          </w:p>
        </w:tc>
        <w:tc>
          <w:tcPr>
            <w:tcW w:w="1049"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5</w:t>
            </w:r>
          </w:p>
        </w:tc>
        <w:tc>
          <w:tcPr>
            <w:tcW w:w="1275"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法人代表</w:t>
            </w:r>
          </w:p>
        </w:tc>
        <w:tc>
          <w:tcPr>
            <w:tcW w:w="1985"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刘虎</w:t>
            </w:r>
          </w:p>
        </w:tc>
        <w:tc>
          <w:tcPr>
            <w:tcW w:w="1701" w:type="dxa"/>
            <w:tcBorders>
              <w:top w:val="single" w:color="000000" w:sz="8" w:space="0"/>
              <w:left w:val="nil"/>
              <w:bottom w:val="single" w:color="000000" w:sz="8"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所 在 地</w:t>
            </w:r>
          </w:p>
        </w:tc>
        <w:tc>
          <w:tcPr>
            <w:tcW w:w="2318" w:type="dxa"/>
            <w:tcBorders>
              <w:top w:val="single" w:color="000000" w:sz="8" w:space="0"/>
              <w:left w:val="single" w:color="auto" w:sz="4" w:space="0"/>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重庆</w:t>
            </w:r>
          </w:p>
        </w:tc>
      </w:tr>
      <w:tr>
        <w:tblPrEx>
          <w:tblLayout w:type="fixed"/>
          <w:tblCellMar>
            <w:top w:w="0" w:type="dxa"/>
            <w:left w:w="108" w:type="dxa"/>
            <w:bottom w:w="0" w:type="dxa"/>
            <w:right w:w="108" w:type="dxa"/>
          </w:tblCellMar>
        </w:tblPrEx>
        <w:trPr>
          <w:trHeight w:val="472"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单位性质</w:t>
            </w:r>
          </w:p>
        </w:tc>
        <w:tc>
          <w:tcPr>
            <w:tcW w:w="1049"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企业</w:t>
            </w:r>
          </w:p>
        </w:tc>
        <w:tc>
          <w:tcPr>
            <w:tcW w:w="1275"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传    真</w:t>
            </w:r>
          </w:p>
        </w:tc>
        <w:tc>
          <w:tcPr>
            <w:tcW w:w="1985"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p>
        </w:tc>
        <w:tc>
          <w:tcPr>
            <w:tcW w:w="1701" w:type="dxa"/>
            <w:tcBorders>
              <w:top w:val="single" w:color="000000" w:sz="8" w:space="0"/>
              <w:left w:val="nil"/>
              <w:bottom w:val="single" w:color="000000" w:sz="8"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邮政编码</w:t>
            </w:r>
          </w:p>
        </w:tc>
        <w:tc>
          <w:tcPr>
            <w:tcW w:w="2318" w:type="dxa"/>
            <w:tcBorders>
              <w:top w:val="single" w:color="000000" w:sz="8" w:space="0"/>
              <w:left w:val="single" w:color="auto" w:sz="4" w:space="0"/>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ascii="宋体" w:hAnsi="宋体" w:eastAsia="宋体" w:cs="Times New Roman"/>
                <w:kern w:val="0"/>
                <w:sz w:val="24"/>
                <w:szCs w:val="24"/>
              </w:rPr>
              <w:t>401320</w:t>
            </w:r>
          </w:p>
        </w:tc>
      </w:tr>
      <w:tr>
        <w:tblPrEx>
          <w:tblLayout w:type="fixed"/>
          <w:tblCellMar>
            <w:top w:w="0" w:type="dxa"/>
            <w:left w:w="108" w:type="dxa"/>
            <w:bottom w:w="0" w:type="dxa"/>
            <w:right w:w="108" w:type="dxa"/>
          </w:tblCellMar>
        </w:tblPrEx>
        <w:trPr>
          <w:trHeight w:val="472"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通讯地址</w:t>
            </w:r>
          </w:p>
        </w:tc>
        <w:tc>
          <w:tcPr>
            <w:tcW w:w="8328" w:type="dxa"/>
            <w:gridSpan w:val="5"/>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重庆市巴南区鱼洞镇大中村</w:t>
            </w:r>
            <w:r>
              <w:rPr>
                <w:rFonts w:ascii="宋体" w:hAnsi="宋体" w:eastAsia="宋体" w:cs="Times New Roman"/>
                <w:kern w:val="0"/>
                <w:sz w:val="24"/>
                <w:szCs w:val="24"/>
              </w:rPr>
              <w:t>1号</w:t>
            </w:r>
          </w:p>
        </w:tc>
      </w:tr>
      <w:tr>
        <w:tblPrEx>
          <w:tblLayout w:type="fixed"/>
          <w:tblCellMar>
            <w:top w:w="0" w:type="dxa"/>
            <w:left w:w="108" w:type="dxa"/>
            <w:bottom w:w="0" w:type="dxa"/>
            <w:right w:w="108" w:type="dxa"/>
          </w:tblCellMar>
        </w:tblPrEx>
        <w:trPr>
          <w:trHeight w:val="469"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联 系 人</w:t>
            </w:r>
          </w:p>
        </w:tc>
        <w:tc>
          <w:tcPr>
            <w:tcW w:w="1049"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朱明</w:t>
            </w:r>
          </w:p>
        </w:tc>
        <w:tc>
          <w:tcPr>
            <w:tcW w:w="1275"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单位电话</w:t>
            </w:r>
          </w:p>
        </w:tc>
        <w:tc>
          <w:tcPr>
            <w:tcW w:w="1985"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sz w:val="24"/>
                <w:szCs w:val="24"/>
              </w:rPr>
              <w:t>02366248498</w:t>
            </w:r>
          </w:p>
        </w:tc>
        <w:tc>
          <w:tcPr>
            <w:tcW w:w="1701"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移动电话</w:t>
            </w:r>
          </w:p>
        </w:tc>
        <w:tc>
          <w:tcPr>
            <w:tcW w:w="2318" w:type="dxa"/>
            <w:tcBorders>
              <w:top w:val="single" w:color="000000" w:sz="8" w:space="0"/>
              <w:left w:val="nil"/>
              <w:bottom w:val="single" w:color="000000" w:sz="8" w:space="0"/>
              <w:right w:val="single" w:color="000000" w:sz="8" w:space="0"/>
            </w:tcBorders>
            <w:vAlign w:val="center"/>
          </w:tcPr>
          <w:p>
            <w:pPr>
              <w:widowControl/>
              <w:spacing w:line="360" w:lineRule="auto"/>
              <w:rPr>
                <w:rFonts w:ascii="宋体" w:hAnsi="宋体" w:eastAsia="宋体" w:cs="Times New Roman"/>
                <w:kern w:val="0"/>
                <w:sz w:val="24"/>
                <w:szCs w:val="24"/>
              </w:rPr>
            </w:pPr>
            <w:r>
              <w:rPr>
                <w:rFonts w:hint="eastAsia" w:ascii="宋体" w:hAnsi="宋体" w:eastAsia="宋体" w:cs="Times New Roman"/>
                <w:sz w:val="24"/>
                <w:szCs w:val="24"/>
              </w:rPr>
              <w:t>13908319575</w:t>
            </w:r>
          </w:p>
        </w:tc>
      </w:tr>
      <w:tr>
        <w:tblPrEx>
          <w:tblLayout w:type="fixed"/>
          <w:tblCellMar>
            <w:top w:w="0" w:type="dxa"/>
            <w:left w:w="108" w:type="dxa"/>
            <w:bottom w:w="0" w:type="dxa"/>
            <w:right w:w="108" w:type="dxa"/>
          </w:tblCellMar>
        </w:tblPrEx>
        <w:trPr>
          <w:trHeight w:val="472" w:hRule="atLeast"/>
          <w:jc w:val="center"/>
        </w:trPr>
        <w:tc>
          <w:tcPr>
            <w:tcW w:w="163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电子邮箱</w:t>
            </w:r>
          </w:p>
        </w:tc>
        <w:tc>
          <w:tcPr>
            <w:tcW w:w="8328" w:type="dxa"/>
            <w:gridSpan w:val="5"/>
            <w:tcBorders>
              <w:top w:val="single" w:color="000000" w:sz="8" w:space="0"/>
              <w:left w:val="nil"/>
              <w:bottom w:val="single" w:color="000000" w:sz="8" w:space="0"/>
              <w:right w:val="single" w:color="000000" w:sz="8" w:space="0"/>
            </w:tcBorders>
            <w:vAlign w:val="center"/>
          </w:tcPr>
          <w:p>
            <w:pPr>
              <w:widowControl/>
              <w:spacing w:line="360" w:lineRule="auto"/>
              <w:rPr>
                <w:rFonts w:hint="eastAsia" w:ascii="宋体" w:hAnsi="宋体" w:eastAsia="宋体" w:cs="Times New Roman"/>
                <w:kern w:val="0"/>
                <w:sz w:val="24"/>
                <w:szCs w:val="24"/>
              </w:rPr>
            </w:pPr>
            <w:r>
              <w:fldChar w:fldCharType="begin"/>
            </w:r>
            <w:r>
              <w:instrText xml:space="preserve"> HYPERLINK "mailto:1339895778@qq.com" </w:instrText>
            </w:r>
            <w:r>
              <w:fldChar w:fldCharType="separate"/>
            </w:r>
            <w:r>
              <w:rPr>
                <w:rFonts w:hint="eastAsia"/>
              </w:rPr>
              <w:t>1339895778@qq.com</w:t>
            </w:r>
            <w:r>
              <w:fldChar w:fldCharType="end"/>
            </w:r>
          </w:p>
        </w:tc>
      </w:tr>
      <w:tr>
        <w:tblPrEx>
          <w:tblLayout w:type="fixed"/>
          <w:tblCellMar>
            <w:top w:w="0" w:type="dxa"/>
            <w:left w:w="108" w:type="dxa"/>
            <w:bottom w:w="0" w:type="dxa"/>
            <w:right w:w="108" w:type="dxa"/>
          </w:tblCellMar>
        </w:tblPrEx>
        <w:trPr>
          <w:trHeight w:val="6394" w:hRule="atLeast"/>
          <w:jc w:val="center"/>
        </w:trPr>
        <w:tc>
          <w:tcPr>
            <w:tcW w:w="9963" w:type="dxa"/>
            <w:gridSpan w:val="6"/>
            <w:tcBorders>
              <w:top w:val="single" w:color="000000" w:sz="8" w:space="0"/>
              <w:left w:val="single" w:color="000000" w:sz="8" w:space="0"/>
              <w:right w:val="single" w:color="000000" w:sz="8" w:space="0"/>
            </w:tcBorders>
          </w:tcPr>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对本</w:t>
            </w:r>
            <w:r>
              <w:rPr>
                <w:rFonts w:hint="eastAsia" w:ascii="Times New Roman" w:hAnsi="Times New Roman" w:eastAsia="宋体" w:cs="Times New Roman"/>
                <w:sz w:val="24"/>
                <w:szCs w:val="24"/>
              </w:rPr>
              <w:t>项目</w:t>
            </w:r>
            <w:r>
              <w:rPr>
                <w:rFonts w:hint="eastAsia" w:ascii="宋体" w:hAnsi="宋体" w:eastAsia="宋体" w:cs="Times New Roman"/>
                <w:sz w:val="24"/>
                <w:szCs w:val="24"/>
              </w:rPr>
              <w:t>的贡献：（限300字）</w:t>
            </w:r>
          </w:p>
          <w:p>
            <w:pPr>
              <w:rPr>
                <w:rFonts w:hint="eastAsia" w:ascii="宋体" w:hAnsi="宋体" w:eastAsia="宋体" w:cs="宋体"/>
                <w:kern w:val="0"/>
                <w:sz w:val="24"/>
                <w:szCs w:val="24"/>
              </w:rPr>
            </w:pPr>
            <w:r>
              <w:rPr>
                <w:rFonts w:hint="eastAsia" w:ascii="宋体" w:hAnsi="宋体" w:eastAsia="宋体" w:cs="宋体"/>
                <w:kern w:val="0"/>
                <w:sz w:val="24"/>
                <w:szCs w:val="24"/>
              </w:rPr>
              <w:t>针对侵袭进入正常脑组织而无法全切的胶质瘤，率先建立了基于国家</w:t>
            </w:r>
            <w:r>
              <w:rPr>
                <w:rFonts w:ascii="宋体" w:hAnsi="宋体" w:eastAsia="宋体" w:cs="宋体"/>
                <w:kern w:val="0"/>
                <w:sz w:val="24"/>
                <w:szCs w:val="24"/>
              </w:rPr>
              <w:t>I类新药喜泊汾的荧光 引导显微手术与术后光动力治疗脑胶质瘤的新方案。本研究小组经过努力研究出国家I类新 药喜泊汾（血卟啉注射液），并成功用于光动力治疗脑胶质瘤的临床前期研究，通过体外细胞研究了光动力治疗的效果和机制，通过动物实验进行了安全性和效果研究，成功将HPD用于恶性脑肿瘤的光动力临床治疗。</w:t>
            </w:r>
          </w:p>
        </w:tc>
      </w:tr>
      <w:tr>
        <w:tblPrEx>
          <w:tblLayout w:type="fixed"/>
          <w:tblCellMar>
            <w:top w:w="0" w:type="dxa"/>
            <w:left w:w="108" w:type="dxa"/>
            <w:bottom w:w="0" w:type="dxa"/>
            <w:right w:w="108" w:type="dxa"/>
          </w:tblCellMar>
        </w:tblPrEx>
        <w:trPr>
          <w:jc w:val="center"/>
        </w:trPr>
        <w:tc>
          <w:tcPr>
            <w:tcW w:w="9963" w:type="dxa"/>
            <w:gridSpan w:val="6"/>
            <w:tcBorders>
              <w:top w:val="single" w:color="000000" w:sz="8" w:space="0"/>
              <w:left w:val="single" w:color="000000" w:sz="8" w:space="0"/>
              <w:bottom w:val="single" w:color="000000" w:sz="8" w:space="0"/>
              <w:right w:val="single" w:color="000000" w:sz="8" w:space="0"/>
            </w:tcBorders>
          </w:tcPr>
          <w:p>
            <w:pPr>
              <w:widowControl/>
              <w:spacing w:line="360" w:lineRule="auto"/>
              <w:ind w:firstLine="241" w:firstLineChars="100"/>
              <w:rPr>
                <w:rFonts w:ascii="宋体" w:hAnsi="宋体" w:eastAsia="宋体" w:cs="Times New Roman"/>
                <w:kern w:val="0"/>
                <w:sz w:val="24"/>
                <w:szCs w:val="24"/>
              </w:rPr>
            </w:pPr>
            <w:r>
              <w:rPr>
                <w:rFonts w:hint="eastAsia" w:ascii="宋体" w:hAnsi="宋体" w:eastAsia="宋体" w:cs="Times New Roman"/>
                <w:b/>
                <w:bCs/>
                <w:kern w:val="0"/>
                <w:sz w:val="24"/>
                <w:szCs w:val="24"/>
              </w:rPr>
              <w:t>声明</w:t>
            </w:r>
            <w:r>
              <w:rPr>
                <w:rFonts w:hint="eastAsia" w:ascii="宋体" w:hAnsi="宋体" w:eastAsia="宋体" w:cs="Times New Roman"/>
                <w:kern w:val="0"/>
                <w:sz w:val="24"/>
                <w:szCs w:val="24"/>
              </w:rPr>
              <w:t>：本单位遵守《重庆市科学技术奖励办法》及其实施细则的有关规定，以及</w:t>
            </w:r>
            <w:r>
              <w:rPr>
                <w:rFonts w:hint="eastAsia" w:ascii="宋体" w:hAnsi="Times New Roman" w:eastAsia="宋体" w:cs="Times New Roman"/>
                <w:sz w:val="24"/>
                <w:szCs w:val="24"/>
              </w:rPr>
              <w:t>市科技奖励工作办公室</w:t>
            </w:r>
            <w:r>
              <w:rPr>
                <w:rFonts w:hint="eastAsia" w:ascii="宋体" w:hAnsi="宋体" w:eastAsia="宋体" w:cs="Times New Roman"/>
                <w:kern w:val="0"/>
                <w:sz w:val="24"/>
                <w:szCs w:val="24"/>
              </w:rPr>
              <w:t>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widowControl/>
              <w:spacing w:line="360" w:lineRule="auto"/>
              <w:ind w:firstLine="420"/>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单位</w:t>
            </w:r>
            <w:r>
              <w:rPr>
                <w:rFonts w:hint="eastAsia" w:ascii="宋体" w:hAnsi="宋体" w:eastAsia="宋体" w:cs="Times New Roman"/>
                <w:kern w:val="0"/>
                <w:sz w:val="24"/>
                <w:szCs w:val="24"/>
              </w:rPr>
              <w:t>（盖章）</w:t>
            </w:r>
          </w:p>
          <w:p>
            <w:pPr>
              <w:widowControl/>
              <w:spacing w:line="360" w:lineRule="auto"/>
              <w:ind w:firstLine="420"/>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0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2884945"/>
    <w:rsid w:val="057B3E7E"/>
    <w:rsid w:val="24E75923"/>
    <w:rsid w:val="321C10C4"/>
    <w:rsid w:val="4D4E3A50"/>
    <w:rsid w:val="4EB07DD4"/>
    <w:rsid w:val="616A0112"/>
    <w:rsid w:val="77047B98"/>
    <w:rsid w:val="78B92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Layout w:type="fixed"/>
      <w:tblCellMar>
        <w:top w:w="0" w:type="dxa"/>
        <w:left w:w="108" w:type="dxa"/>
        <w:bottom w:w="0" w:type="dxa"/>
        <w:right w:w="108" w:type="dxa"/>
      </w:tblCellMar>
    </w:tblPr>
  </w:style>
  <w:style w:type="character" w:styleId="4">
    <w:name w:val="Hyperlink"/>
    <w:basedOn w:val="3"/>
    <w:qFormat/>
    <w:uiPriority w:val="99"/>
    <w:rPr>
      <w:color w:val="0563C1"/>
      <w:u w:val="single"/>
    </w:rPr>
  </w:style>
  <w:style w:type="character" w:customStyle="1" w:styleId="5">
    <w:name w:val="Unresolved Mention"/>
    <w:basedOn w:val="3"/>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19390</Words>
  <Characters>21709</Characters>
  <Paragraphs>2560</Paragraphs>
  <TotalTime>17</TotalTime>
  <ScaleCrop>false</ScaleCrop>
  <LinksUpToDate>false</LinksUpToDate>
  <CharactersWithSpaces>23695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2019-07-22T04:46:00Z</dcterms:created>
  <dc:creator>璐 赵</dc:creator>
  <cp:lastModifiedBy>Administrator</cp:lastModifiedBy>
  <dcterms:modified xsi:type="dcterms:W3CDTF">2019-07-26T05:33:37Z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